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E0E" w:rsidRDefault="00AA0FF0">
      <w:pPr>
        <w:tabs>
          <w:tab w:val="left" w:pos="432"/>
        </w:tabs>
        <w:jc w:val="center"/>
        <w:rPr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81025" cy="752475"/>
            <wp:effectExtent l="0" t="0" r="0" b="0"/>
            <wp:docPr id="1" name="Рисунок 1" descr="Описание: Описание: Описание: Описание: 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Описание: Описание: New 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E0E" w:rsidRDefault="00AA0FF0">
      <w:pPr>
        <w:tabs>
          <w:tab w:val="left" w:pos="432"/>
        </w:tabs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415E0E" w:rsidRDefault="00AA0FF0">
      <w:pPr>
        <w:tabs>
          <w:tab w:val="left" w:pos="432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 д м и н и с т р а ц и </w:t>
      </w:r>
      <w:proofErr w:type="spellStart"/>
      <w:proofErr w:type="gramStart"/>
      <w:r>
        <w:rPr>
          <w:sz w:val="32"/>
          <w:szCs w:val="32"/>
        </w:rPr>
        <w:t>и</w:t>
      </w:r>
      <w:proofErr w:type="spellEnd"/>
      <w:proofErr w:type="gramEnd"/>
      <w:r>
        <w:rPr>
          <w:sz w:val="32"/>
          <w:szCs w:val="32"/>
        </w:rPr>
        <w:t xml:space="preserve">  С о б и н с к о г о  р а й о н а</w:t>
      </w:r>
    </w:p>
    <w:p w:rsidR="00415E0E" w:rsidRDefault="00AA0FF0">
      <w:pPr>
        <w:pStyle w:val="1"/>
        <w:rPr>
          <w:rFonts w:ascii="Times New Roman" w:eastAsia="Arial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Arial" w:hAnsi="Times New Roman" w:cs="Times New Roman"/>
          <w:b w:val="0"/>
          <w:bCs w:val="0"/>
          <w:sz w:val="28"/>
          <w:szCs w:val="28"/>
          <w:u w:val="single"/>
        </w:rPr>
        <w:t>18.10.2023</w:t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  <w:t xml:space="preserve"> </w:t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</w:rPr>
        <w:tab/>
        <w:t xml:space="preserve">       №</w:t>
      </w:r>
      <w:r>
        <w:rPr>
          <w:rFonts w:ascii="Times New Roman" w:eastAsia="Arial" w:hAnsi="Times New Roman" w:cs="Times New Roman"/>
          <w:b w:val="0"/>
          <w:bCs w:val="0"/>
          <w:sz w:val="28"/>
          <w:szCs w:val="28"/>
          <w:u w:val="single"/>
        </w:rPr>
        <w:t xml:space="preserve"> 1394</w:t>
      </w:r>
    </w:p>
    <w:p w:rsidR="00415E0E" w:rsidRDefault="00415E0E"/>
    <w:tbl>
      <w:tblPr>
        <w:tblW w:w="10279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128"/>
        <w:gridCol w:w="5151"/>
      </w:tblGrid>
      <w:tr w:rsidR="00415E0E">
        <w:tc>
          <w:tcPr>
            <w:tcW w:w="5128" w:type="dxa"/>
          </w:tcPr>
          <w:p w:rsidR="00415E0E" w:rsidRDefault="00AA0FF0">
            <w:pPr>
              <w:widowControl w:val="0"/>
              <w:jc w:val="both"/>
            </w:pPr>
            <w:r>
              <w:rPr>
                <w:i/>
                <w:iCs/>
              </w:rPr>
              <w:t>О внесении изменений в постановление администрации района от 27.09.2018 № 836 «Об  утверждении муниципальной программы «</w:t>
            </w:r>
            <w:r>
              <w:rPr>
                <w:i/>
              </w:rPr>
              <w:t>Создание  новых мест в</w:t>
            </w:r>
            <w:r>
              <w:rPr>
                <w:i/>
              </w:rPr>
              <w:t xml:space="preserve"> общеобразовательных организациях </w:t>
            </w:r>
            <w:proofErr w:type="spellStart"/>
            <w:r>
              <w:rPr>
                <w:i/>
              </w:rPr>
              <w:t>Собинского</w:t>
            </w:r>
            <w:proofErr w:type="spellEnd"/>
            <w:r>
              <w:rPr>
                <w:i/>
              </w:rPr>
              <w:t xml:space="preserve"> района в соответствии с прогнозируемой потребностью и современными условиями обучения</w:t>
            </w:r>
            <w:r>
              <w:rPr>
                <w:i/>
                <w:spacing w:val="-1"/>
              </w:rPr>
              <w:t>»</w:t>
            </w:r>
          </w:p>
          <w:p w:rsidR="00415E0E" w:rsidRDefault="00415E0E">
            <w:pPr>
              <w:widowControl w:val="0"/>
              <w:ind w:firstLine="540"/>
              <w:jc w:val="both"/>
              <w:rPr>
                <w:i/>
                <w:iCs/>
              </w:rPr>
            </w:pPr>
          </w:p>
          <w:p w:rsidR="00415E0E" w:rsidRDefault="00415E0E">
            <w:pPr>
              <w:widowControl w:val="0"/>
              <w:ind w:firstLine="540"/>
              <w:jc w:val="both"/>
              <w:rPr>
                <w:i/>
                <w:iCs/>
              </w:rPr>
            </w:pPr>
          </w:p>
          <w:p w:rsidR="00415E0E" w:rsidRDefault="00415E0E">
            <w:pPr>
              <w:widowControl w:val="0"/>
              <w:ind w:firstLine="540"/>
              <w:jc w:val="both"/>
              <w:rPr>
                <w:i/>
                <w:iCs/>
              </w:rPr>
            </w:pPr>
          </w:p>
        </w:tc>
        <w:tc>
          <w:tcPr>
            <w:tcW w:w="5150" w:type="dxa"/>
          </w:tcPr>
          <w:p w:rsidR="00415E0E" w:rsidRDefault="00415E0E">
            <w:pPr>
              <w:widowControl w:val="0"/>
              <w:snapToGrid w:val="0"/>
              <w:jc w:val="both"/>
              <w:rPr>
                <w:i/>
                <w:iCs/>
              </w:rPr>
            </w:pPr>
          </w:p>
        </w:tc>
      </w:tr>
    </w:tbl>
    <w:p w:rsidR="00415E0E" w:rsidRDefault="00415E0E">
      <w:pPr>
        <w:ind w:firstLine="720"/>
      </w:pPr>
    </w:p>
    <w:p w:rsidR="00415E0E" w:rsidRDefault="00AA0FF0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со статьей 179 Бюджетного кодекса Российской Федерации и руководствуясь статьей 34.2 Устава района,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района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415E0E" w:rsidRDefault="00415E0E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5E0E" w:rsidRDefault="00AA0FF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 изменения в приложение к  постановлению администрации района от </w:t>
      </w:r>
      <w:r>
        <w:rPr>
          <w:iCs/>
          <w:sz w:val="28"/>
          <w:szCs w:val="28"/>
        </w:rPr>
        <w:t>27.09.2018 № 836 «Об  утверждении муниципальной программы «</w:t>
      </w:r>
      <w:r>
        <w:rPr>
          <w:sz w:val="28"/>
          <w:szCs w:val="28"/>
        </w:rPr>
        <w:t xml:space="preserve">Создание  новых мест в общеобразовательных </w:t>
      </w:r>
      <w:r>
        <w:rPr>
          <w:sz w:val="28"/>
          <w:szCs w:val="28"/>
        </w:rPr>
        <w:t xml:space="preserve">организациях </w:t>
      </w:r>
      <w:proofErr w:type="spellStart"/>
      <w:r>
        <w:rPr>
          <w:sz w:val="28"/>
          <w:szCs w:val="28"/>
        </w:rPr>
        <w:t>Собинского</w:t>
      </w:r>
      <w:proofErr w:type="spellEnd"/>
      <w:r>
        <w:rPr>
          <w:sz w:val="28"/>
          <w:szCs w:val="28"/>
        </w:rPr>
        <w:t xml:space="preserve"> района в соответствии с прогнозируемой потребностью и современными условиями обучения</w:t>
      </w:r>
      <w:r>
        <w:rPr>
          <w:spacing w:val="-1"/>
          <w:sz w:val="28"/>
          <w:szCs w:val="28"/>
        </w:rPr>
        <w:t>»</w:t>
      </w:r>
      <w:r>
        <w:rPr>
          <w:rStyle w:val="a6"/>
          <w:iCs/>
          <w:sz w:val="28"/>
          <w:szCs w:val="28"/>
        </w:rPr>
        <w:t xml:space="preserve"> </w:t>
      </w:r>
      <w:r>
        <w:rPr>
          <w:rStyle w:val="a6"/>
          <w:sz w:val="28"/>
          <w:szCs w:val="28"/>
        </w:rPr>
        <w:t>согласно приложению к настоящему постановлению.</w:t>
      </w:r>
    </w:p>
    <w:p w:rsidR="00415E0E" w:rsidRDefault="00AA0FF0">
      <w:pPr>
        <w:jc w:val="both"/>
      </w:pPr>
      <w:r>
        <w:rPr>
          <w:spacing w:val="-1"/>
          <w:sz w:val="28"/>
          <w:szCs w:val="28"/>
        </w:rPr>
        <w:tab/>
        <w:t xml:space="preserve">2. </w:t>
      </w:r>
      <w:r>
        <w:rPr>
          <w:spacing w:val="-1"/>
          <w:sz w:val="28"/>
          <w:szCs w:val="28"/>
          <w:shd w:val="clear" w:color="auto" w:fill="FFFFFF"/>
        </w:rPr>
        <w:t xml:space="preserve">Признать утратившим силу постановление администрации </w:t>
      </w:r>
      <w:proofErr w:type="spellStart"/>
      <w:r>
        <w:rPr>
          <w:spacing w:val="-1"/>
          <w:sz w:val="28"/>
          <w:szCs w:val="28"/>
          <w:shd w:val="clear" w:color="auto" w:fill="FFFFFF"/>
        </w:rPr>
        <w:t>Собинского</w:t>
      </w:r>
      <w:proofErr w:type="spellEnd"/>
      <w:r>
        <w:rPr>
          <w:spacing w:val="-1"/>
          <w:sz w:val="28"/>
          <w:szCs w:val="28"/>
          <w:shd w:val="clear" w:color="auto" w:fill="FFFFFF"/>
        </w:rPr>
        <w:t xml:space="preserve"> района от 30.03.2023 № 351 «</w:t>
      </w:r>
      <w:r>
        <w:rPr>
          <w:spacing w:val="-1"/>
          <w:sz w:val="28"/>
          <w:szCs w:val="28"/>
          <w:shd w:val="clear" w:color="auto" w:fill="FFFFFF"/>
        </w:rPr>
        <w:t>О</w:t>
      </w:r>
      <w:r>
        <w:rPr>
          <w:spacing w:val="-1"/>
          <w:sz w:val="28"/>
          <w:szCs w:val="28"/>
          <w:shd w:val="clear" w:color="auto" w:fill="FFFFFF"/>
        </w:rPr>
        <w:t xml:space="preserve"> внесении изменений в постановление администрации района от 27.09.2018 № 836 «Об  утверждении муниципальной программы «Создание  новых мест в общеобразовательных организациях </w:t>
      </w:r>
      <w:proofErr w:type="spellStart"/>
      <w:r>
        <w:rPr>
          <w:spacing w:val="-1"/>
          <w:sz w:val="28"/>
          <w:szCs w:val="28"/>
          <w:shd w:val="clear" w:color="auto" w:fill="FFFFFF"/>
        </w:rPr>
        <w:t>Собинского</w:t>
      </w:r>
      <w:proofErr w:type="spellEnd"/>
      <w:r>
        <w:rPr>
          <w:spacing w:val="-1"/>
          <w:sz w:val="28"/>
          <w:szCs w:val="28"/>
          <w:shd w:val="clear" w:color="auto" w:fill="FFFFFF"/>
        </w:rPr>
        <w:t xml:space="preserve"> района в соответствии с прогнозируемой потребностью и современными усл</w:t>
      </w:r>
      <w:r>
        <w:rPr>
          <w:spacing w:val="-1"/>
          <w:sz w:val="28"/>
          <w:szCs w:val="28"/>
          <w:shd w:val="clear" w:color="auto" w:fill="FFFFFF"/>
        </w:rPr>
        <w:t>овиями обучения»</w:t>
      </w:r>
      <w:r>
        <w:rPr>
          <w:spacing w:val="-1"/>
          <w:sz w:val="28"/>
          <w:szCs w:val="28"/>
        </w:rPr>
        <w:t>.</w:t>
      </w:r>
    </w:p>
    <w:p w:rsidR="00415E0E" w:rsidRDefault="00AA0FF0">
      <w:pPr>
        <w:jc w:val="both"/>
      </w:pPr>
      <w:r>
        <w:rPr>
          <w:spacing w:val="-1"/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 заместителя  главы администрации  по социальным вопросам. </w:t>
      </w:r>
    </w:p>
    <w:p w:rsidR="00415E0E" w:rsidRDefault="00AA0FF0">
      <w:pPr>
        <w:ind w:firstLine="708"/>
        <w:jc w:val="both"/>
      </w:pPr>
      <w:r>
        <w:rPr>
          <w:sz w:val="28"/>
          <w:szCs w:val="28"/>
        </w:rPr>
        <w:t>4. Настоящее постановление вступает в силу после официального опубликования в газете «Доверие».</w:t>
      </w:r>
      <w:r>
        <w:t xml:space="preserve"> </w:t>
      </w:r>
    </w:p>
    <w:p w:rsidR="00415E0E" w:rsidRDefault="00415E0E">
      <w:pPr>
        <w:jc w:val="both"/>
        <w:rPr>
          <w:sz w:val="28"/>
          <w:szCs w:val="28"/>
        </w:rPr>
      </w:pPr>
    </w:p>
    <w:p w:rsidR="00415E0E" w:rsidRDefault="00415E0E">
      <w:pPr>
        <w:jc w:val="both"/>
        <w:rPr>
          <w:sz w:val="28"/>
          <w:szCs w:val="28"/>
        </w:rPr>
      </w:pPr>
    </w:p>
    <w:p w:rsidR="00415E0E" w:rsidRDefault="00415E0E">
      <w:pPr>
        <w:jc w:val="both"/>
        <w:rPr>
          <w:sz w:val="28"/>
          <w:szCs w:val="28"/>
        </w:rPr>
      </w:pPr>
    </w:p>
    <w:p w:rsidR="00415E0E" w:rsidRDefault="00415E0E">
      <w:pPr>
        <w:jc w:val="both"/>
        <w:rPr>
          <w:sz w:val="28"/>
          <w:szCs w:val="28"/>
        </w:rPr>
      </w:pPr>
    </w:p>
    <w:p w:rsidR="00415E0E" w:rsidRDefault="00AA0FF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</w:t>
      </w:r>
      <w:r>
        <w:rPr>
          <w:sz w:val="28"/>
          <w:szCs w:val="28"/>
        </w:rPr>
        <w:t xml:space="preserve">рации                                                                                      А.В. </w:t>
      </w:r>
      <w:proofErr w:type="spellStart"/>
      <w:r>
        <w:rPr>
          <w:sz w:val="28"/>
          <w:szCs w:val="28"/>
        </w:rPr>
        <w:t>Разов</w:t>
      </w:r>
      <w:proofErr w:type="spellEnd"/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AA0FF0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  </w:t>
      </w:r>
    </w:p>
    <w:p w:rsidR="00415E0E" w:rsidRDefault="00AA0FF0">
      <w:pPr>
        <w:jc w:val="right"/>
      </w:pPr>
      <w:r>
        <w:t xml:space="preserve"> </w:t>
      </w:r>
      <w:r>
        <w:rPr>
          <w:sz w:val="28"/>
          <w:szCs w:val="28"/>
        </w:rPr>
        <w:t>к постановлению администрации района</w:t>
      </w:r>
    </w:p>
    <w:p w:rsidR="00415E0E" w:rsidRDefault="00AA0F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18.10.2023  № 1394   </w:t>
      </w:r>
    </w:p>
    <w:p w:rsidR="00415E0E" w:rsidRDefault="00415E0E">
      <w:pPr>
        <w:ind w:firstLine="720"/>
        <w:jc w:val="right"/>
        <w:rPr>
          <w:sz w:val="28"/>
          <w:szCs w:val="28"/>
        </w:rPr>
      </w:pPr>
    </w:p>
    <w:p w:rsidR="00415E0E" w:rsidRDefault="00415E0E">
      <w:pPr>
        <w:shd w:val="clear" w:color="auto" w:fill="FFFFFF"/>
        <w:ind w:left="33"/>
        <w:jc w:val="center"/>
        <w:rPr>
          <w:spacing w:val="-1"/>
          <w:sz w:val="28"/>
          <w:szCs w:val="28"/>
        </w:rPr>
      </w:pPr>
    </w:p>
    <w:p w:rsidR="00415E0E" w:rsidRDefault="00AA0FF0">
      <w:pPr>
        <w:tabs>
          <w:tab w:val="left" w:pos="0"/>
          <w:tab w:val="left" w:pos="1260"/>
        </w:tabs>
        <w:spacing w:line="270" w:lineRule="exact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Изменения </w:t>
      </w:r>
    </w:p>
    <w:p w:rsidR="00415E0E" w:rsidRDefault="00AA0FF0">
      <w:pPr>
        <w:tabs>
          <w:tab w:val="left" w:pos="0"/>
          <w:tab w:val="left" w:pos="1260"/>
        </w:tabs>
        <w:spacing w:line="270" w:lineRule="exact"/>
        <w:jc w:val="center"/>
      </w:pPr>
      <w:r>
        <w:rPr>
          <w:caps/>
          <w:sz w:val="28"/>
          <w:szCs w:val="28"/>
        </w:rPr>
        <w:t xml:space="preserve">в  постановление администрации района от </w:t>
      </w:r>
      <w:r>
        <w:rPr>
          <w:sz w:val="28"/>
          <w:szCs w:val="28"/>
        </w:rPr>
        <w:t xml:space="preserve"> 27.09.2018  № 836</w:t>
      </w:r>
      <w:r>
        <w:rPr>
          <w:rStyle w:val="a6"/>
          <w:rFonts w:eastAsia="Calibri"/>
          <w:caps/>
          <w:sz w:val="28"/>
          <w:szCs w:val="28"/>
        </w:rPr>
        <w:t xml:space="preserve"> «Об утверждении муниципальной программы «</w:t>
      </w:r>
      <w:r>
        <w:rPr>
          <w:caps/>
          <w:sz w:val="28"/>
          <w:szCs w:val="28"/>
        </w:rPr>
        <w:t xml:space="preserve">Создание  новых мест в общеобразовательных организациях Собинского района в соответствии с прогнозируемой потребностью и современными условиями </w:t>
      </w:r>
      <w:r>
        <w:rPr>
          <w:caps/>
          <w:sz w:val="28"/>
          <w:szCs w:val="28"/>
        </w:rPr>
        <w:t>обучения</w:t>
      </w:r>
      <w:r>
        <w:rPr>
          <w:caps/>
          <w:spacing w:val="-1"/>
          <w:sz w:val="28"/>
          <w:szCs w:val="28"/>
        </w:rPr>
        <w:t>»</w:t>
      </w:r>
    </w:p>
    <w:p w:rsidR="00415E0E" w:rsidRDefault="00415E0E">
      <w:pPr>
        <w:tabs>
          <w:tab w:val="left" w:pos="0"/>
          <w:tab w:val="left" w:pos="1260"/>
        </w:tabs>
        <w:spacing w:line="270" w:lineRule="exact"/>
        <w:jc w:val="center"/>
        <w:rPr>
          <w:rStyle w:val="a6"/>
          <w:rFonts w:eastAsia="Calibri"/>
          <w:caps/>
          <w:sz w:val="28"/>
          <w:szCs w:val="28"/>
        </w:rPr>
      </w:pPr>
    </w:p>
    <w:p w:rsidR="00415E0E" w:rsidRDefault="00AA0FF0">
      <w:pPr>
        <w:tabs>
          <w:tab w:val="left" w:pos="0"/>
          <w:tab w:val="left" w:pos="1260"/>
        </w:tabs>
        <w:spacing w:line="270" w:lineRule="exact"/>
        <w:jc w:val="both"/>
      </w:pPr>
      <w:r>
        <w:rPr>
          <w:rStyle w:val="a6"/>
          <w:rFonts w:eastAsia="Calibri"/>
        </w:rPr>
        <w:tab/>
      </w:r>
    </w:p>
    <w:p w:rsidR="00415E0E" w:rsidRDefault="00AA0FF0">
      <w:pPr>
        <w:numPr>
          <w:ilvl w:val="0"/>
          <w:numId w:val="1"/>
        </w:numPr>
        <w:tabs>
          <w:tab w:val="left" w:pos="0"/>
          <w:tab w:val="left" w:pos="1260"/>
        </w:tabs>
        <w:spacing w:line="270" w:lineRule="exact"/>
        <w:jc w:val="both"/>
      </w:pPr>
      <w:r>
        <w:rPr>
          <w:sz w:val="28"/>
          <w:szCs w:val="28"/>
        </w:rPr>
        <w:t xml:space="preserve"> Внести следующие изменения в приложение 1 к постановлению администрации района от 27.09.2018 № 836</w:t>
      </w:r>
      <w:r>
        <w:rPr>
          <w:rStyle w:val="a6"/>
          <w:rFonts w:eastAsia="Calibri"/>
          <w:sz w:val="28"/>
          <w:szCs w:val="28"/>
        </w:rPr>
        <w:t xml:space="preserve"> «Об утверждении муниципальной программы </w:t>
      </w:r>
      <w:r>
        <w:rPr>
          <w:iCs/>
          <w:sz w:val="28"/>
          <w:szCs w:val="28"/>
        </w:rPr>
        <w:t>«</w:t>
      </w:r>
      <w:r>
        <w:rPr>
          <w:sz w:val="28"/>
          <w:szCs w:val="28"/>
        </w:rPr>
        <w:t xml:space="preserve">Создание  новых мест в общеобразовательных организациях </w:t>
      </w:r>
      <w:proofErr w:type="spellStart"/>
      <w:r>
        <w:rPr>
          <w:sz w:val="28"/>
          <w:szCs w:val="28"/>
        </w:rPr>
        <w:t>Собинского</w:t>
      </w:r>
      <w:proofErr w:type="spellEnd"/>
      <w:r>
        <w:rPr>
          <w:sz w:val="28"/>
          <w:szCs w:val="28"/>
        </w:rPr>
        <w:t xml:space="preserve"> района в соответствии с прогнозируе</w:t>
      </w:r>
      <w:r>
        <w:rPr>
          <w:sz w:val="28"/>
          <w:szCs w:val="28"/>
        </w:rPr>
        <w:t>мой потребностью и современными условиями обучения</w:t>
      </w:r>
      <w:r>
        <w:rPr>
          <w:spacing w:val="-1"/>
          <w:sz w:val="28"/>
          <w:szCs w:val="28"/>
        </w:rPr>
        <w:t xml:space="preserve">» </w:t>
      </w:r>
      <w:r>
        <w:rPr>
          <w:rStyle w:val="a6"/>
          <w:rFonts w:eastAsia="Calibri"/>
          <w:sz w:val="28"/>
          <w:szCs w:val="28"/>
        </w:rPr>
        <w:t>(далее – программа):</w:t>
      </w:r>
    </w:p>
    <w:p w:rsidR="00415E0E" w:rsidRDefault="00AA0FF0">
      <w:pPr>
        <w:tabs>
          <w:tab w:val="left" w:pos="0"/>
          <w:tab w:val="left" w:pos="1260"/>
        </w:tabs>
        <w:spacing w:line="270" w:lineRule="exact"/>
        <w:jc w:val="both"/>
      </w:pPr>
      <w:r>
        <w:rPr>
          <w:rStyle w:val="a6"/>
          <w:rFonts w:eastAsia="Calibri"/>
          <w:sz w:val="28"/>
          <w:szCs w:val="28"/>
        </w:rPr>
        <w:t xml:space="preserve"> 1.1.  Строку «</w:t>
      </w:r>
      <w:r>
        <w:rPr>
          <w:sz w:val="28"/>
          <w:szCs w:val="28"/>
        </w:rPr>
        <w:t xml:space="preserve">Объемы ресурсов на реализацию муниципальной Программы» </w:t>
      </w:r>
      <w:r>
        <w:rPr>
          <w:rStyle w:val="a6"/>
          <w:rFonts w:eastAsia="Calibri"/>
          <w:sz w:val="28"/>
          <w:szCs w:val="28"/>
        </w:rPr>
        <w:t xml:space="preserve"> Паспорта  программы </w:t>
      </w:r>
      <w:r>
        <w:rPr>
          <w:sz w:val="28"/>
          <w:szCs w:val="28"/>
        </w:rPr>
        <w:t xml:space="preserve">     изложить в следующей редакции:</w:t>
      </w:r>
    </w:p>
    <w:tbl>
      <w:tblPr>
        <w:tblW w:w="9996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3031"/>
        <w:gridCol w:w="6965"/>
      </w:tblGrid>
      <w:tr w:rsidR="00415E0E">
        <w:tc>
          <w:tcPr>
            <w:tcW w:w="3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5E0E" w:rsidRDefault="00AA0FF0">
            <w:pPr>
              <w:widowControl w:val="0"/>
              <w:shd w:val="clear" w:color="auto" w:fill="FFFFFF"/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ресурсов на реализацию муниципальной Программы</w:t>
            </w:r>
          </w:p>
        </w:tc>
        <w:tc>
          <w:tcPr>
            <w:tcW w:w="6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5E0E" w:rsidRDefault="00AA0FF0">
            <w:pPr>
              <w:widowControl w:val="0"/>
              <w:shd w:val="clear" w:color="auto" w:fill="FFFFFF"/>
            </w:pPr>
            <w:r>
              <w:rPr>
                <w:sz w:val="28"/>
                <w:szCs w:val="28"/>
              </w:rPr>
              <w:tab/>
              <w:t>О</w:t>
            </w:r>
            <w:r>
              <w:rPr>
                <w:sz w:val="28"/>
                <w:szCs w:val="28"/>
              </w:rPr>
              <w:t xml:space="preserve">бъем финансирования Программы в 2016-2026 годах составит  2095061,97530 тыс. руб., в том числе:  за счет средств областного бюджета 1509901,08000  тыс. руб.,  средств федерального бюджета 403054,60000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., средств  районного бюджета  182106,29530  тыс</w:t>
            </w:r>
            <w:r>
              <w:rPr>
                <w:sz w:val="28"/>
                <w:szCs w:val="28"/>
              </w:rPr>
              <w:t>. руб.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Объемы финансирования Программы в 2016-2020 годах составит   810306,10241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, в том числе за счет средств областного бюджета  514236,50000  тыс. руб. из них: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 –  161 014,6000 тыс. руб.;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 336669,10000 тыс. руб.;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– 16552</w:t>
            </w:r>
            <w:r>
              <w:rPr>
                <w:sz w:val="28"/>
                <w:szCs w:val="28"/>
              </w:rPr>
              <w:t>,80000 тыс. руб.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За счет средств федерального бюджета 247713,40000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 из них: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2018г.- 113786,30000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.,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2019г. – 133927,10000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За счет средств  районного бюджета  48356,20241  тыс. руб.,  из них: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г. – 3432,70899  тыс. руб.;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</w:t>
            </w:r>
            <w:r>
              <w:rPr>
                <w:sz w:val="28"/>
                <w:szCs w:val="28"/>
              </w:rPr>
              <w:t>г. –  18092,90101  тыс. руб.;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 20844,86 тыс. руб.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 –3545,73241 тыс. руб.;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2020г. – 2440,00000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415E0E" w:rsidRDefault="00AA0FF0">
            <w:pPr>
              <w:widowControl w:val="0"/>
              <w:shd w:val="clear" w:color="auto" w:fill="FFFFFF"/>
            </w:pPr>
            <w:r>
              <w:rPr>
                <w:sz w:val="28"/>
                <w:szCs w:val="28"/>
              </w:rPr>
              <w:tab/>
              <w:t xml:space="preserve">Объемы финансирования Программы в 2021-2026 годах составят  1284755,87289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, в том числе за счет средств областного бюджета  9956</w:t>
            </w:r>
            <w:r>
              <w:rPr>
                <w:sz w:val="28"/>
                <w:szCs w:val="28"/>
              </w:rPr>
              <w:t xml:space="preserve">64,58000  тыс. </w:t>
            </w:r>
            <w:r>
              <w:rPr>
                <w:sz w:val="28"/>
                <w:szCs w:val="28"/>
              </w:rPr>
              <w:lastRenderedPageBreak/>
              <w:t>руб.  из них: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 – 277464,50000  тыс. руб.;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2023г. - 88200,08000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.;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2025г.-  315000,00000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.;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2026г.-  315000,00000 т </w:t>
            </w:r>
            <w:proofErr w:type="spellStart"/>
            <w:r>
              <w:rPr>
                <w:sz w:val="28"/>
                <w:szCs w:val="28"/>
              </w:rPr>
              <w:t>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..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За счет средств федерального бюджета 155341,20000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 из них: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2022г.- 155341,20000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.,</w:t>
            </w:r>
          </w:p>
          <w:p w:rsidR="00415E0E" w:rsidRDefault="00AA0FF0">
            <w:pPr>
              <w:widowControl w:val="0"/>
              <w:shd w:val="clear" w:color="auto" w:fill="FFFFFF"/>
            </w:pPr>
            <w:r>
              <w:rPr>
                <w:sz w:val="28"/>
                <w:szCs w:val="28"/>
              </w:rPr>
              <w:tab/>
              <w:t>За счет средств  районного бюджета 133750,09289 тыс. руб.,  из них: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2021г. – 1550,00000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.,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 – 43817,79289 тыс. руб.;</w:t>
            </w:r>
          </w:p>
          <w:p w:rsidR="00415E0E" w:rsidRDefault="00AA0FF0">
            <w:pPr>
              <w:widowControl w:val="0"/>
              <w:shd w:val="clear" w:color="auto" w:fill="FFFFFF"/>
            </w:pPr>
            <w:r>
              <w:rPr>
                <w:sz w:val="28"/>
                <w:szCs w:val="28"/>
              </w:rPr>
              <w:t>2023 г. – 17382,30000 тыс. руб.;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2024г.-  1000,00000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.;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2025г.- 35000,00000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.;</w:t>
            </w:r>
          </w:p>
          <w:p w:rsidR="00415E0E" w:rsidRDefault="00AA0FF0">
            <w:pPr>
              <w:widowControl w:val="0"/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2026г.- 35000,00000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15E0E" w:rsidRDefault="00AA0FF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Мероприятия Программы  на 2021-2026 годы изложить в редакции согласно приложению 1 к настоящим изменениям.</w:t>
      </w:r>
    </w:p>
    <w:p w:rsidR="00415E0E" w:rsidRDefault="00AA0FF0">
      <w:pPr>
        <w:pStyle w:val="ConsPlusNormal0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1.3. В разделе 4 «Финансовое обеспечение Программы»  абзацы четвертый, пятый и шестой изложить в следующей редакции: «Общий объем </w:t>
      </w:r>
      <w:r>
        <w:rPr>
          <w:rFonts w:ascii="Times New Roman" w:hAnsi="Times New Roman" w:cs="Times New Roman"/>
          <w:sz w:val="28"/>
          <w:szCs w:val="28"/>
        </w:rPr>
        <w:t>финансирования Программы на 2016 - 2026 годы составит 2095061,97530  тыс. рублей, в том числе за счет средств бюджета области – 1509901,08000 тыс. рублей.</w:t>
      </w:r>
    </w:p>
    <w:p w:rsidR="00415E0E" w:rsidRDefault="00AA0FF0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финансирования Программы на 2016 - 2020 годы составит 810306,10241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том числе за сче</w:t>
      </w:r>
      <w:r>
        <w:rPr>
          <w:rFonts w:ascii="Times New Roman" w:hAnsi="Times New Roman" w:cs="Times New Roman"/>
          <w:sz w:val="28"/>
          <w:szCs w:val="28"/>
        </w:rPr>
        <w:t>т средств областного бюджета  514236,50000  тыс.  рублей.</w:t>
      </w:r>
    </w:p>
    <w:p w:rsidR="00415E0E" w:rsidRDefault="00AA0FF0">
      <w:pPr>
        <w:pStyle w:val="ConsPlusNormal0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Объем финансирования Программы на 2021 - 2026 годы составит 1284755,87289   тыс. рублей, в том числе за счет средств бюджета области – 995664,58000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..».</w:t>
      </w:r>
      <w:proofErr w:type="gramEnd"/>
    </w:p>
    <w:p w:rsidR="00415E0E" w:rsidRDefault="00AA0FF0">
      <w:pPr>
        <w:tabs>
          <w:tab w:val="left" w:pos="0"/>
          <w:tab w:val="left" w:pos="1260"/>
        </w:tabs>
        <w:spacing w:line="270" w:lineRule="exact"/>
        <w:jc w:val="both"/>
      </w:pPr>
      <w:r>
        <w:rPr>
          <w:rStyle w:val="a6"/>
          <w:rFonts w:eastAsia="Calibri"/>
          <w:sz w:val="28"/>
          <w:szCs w:val="28"/>
        </w:rPr>
        <w:t>1.4. Приложение 4 «Ресурсное об</w:t>
      </w:r>
      <w:r>
        <w:rPr>
          <w:rStyle w:val="a6"/>
          <w:rFonts w:eastAsia="Calibri"/>
          <w:sz w:val="28"/>
          <w:szCs w:val="28"/>
        </w:rPr>
        <w:t>еспечение реализации муниципальной Программы на 2016-2026 годы» изложить в редакции согласно приложению 2  к настоящим изменениям.</w:t>
      </w:r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415E0E">
      <w:pPr>
        <w:ind w:firstLine="540"/>
        <w:jc w:val="both"/>
        <w:rPr>
          <w:sz w:val="28"/>
          <w:szCs w:val="28"/>
        </w:rPr>
      </w:pPr>
    </w:p>
    <w:p w:rsidR="00415E0E" w:rsidRDefault="00415E0E">
      <w:pPr>
        <w:ind w:firstLine="540"/>
        <w:jc w:val="both"/>
        <w:rPr>
          <w:sz w:val="28"/>
          <w:szCs w:val="28"/>
        </w:rPr>
        <w:sectPr w:rsidR="00415E0E">
          <w:pgSz w:w="11906" w:h="16838"/>
          <w:pgMar w:top="568" w:right="565" w:bottom="1134" w:left="1418" w:header="0" w:footer="0" w:gutter="0"/>
          <w:cols w:space="720"/>
          <w:formProt w:val="0"/>
          <w:docGrid w:linePitch="100"/>
        </w:sectPr>
      </w:pPr>
    </w:p>
    <w:p w:rsidR="00415E0E" w:rsidRDefault="00AA0FF0">
      <w:pPr>
        <w:widowControl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1</w:t>
      </w:r>
    </w:p>
    <w:p w:rsidR="00415E0E" w:rsidRDefault="00AA0FF0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Таблица №1</w:t>
      </w:r>
    </w:p>
    <w:p w:rsidR="00415E0E" w:rsidRDefault="00415E0E">
      <w:pPr>
        <w:widowControl w:val="0"/>
        <w:jc w:val="right"/>
        <w:rPr>
          <w:sz w:val="28"/>
          <w:szCs w:val="28"/>
        </w:rPr>
      </w:pPr>
    </w:p>
    <w:p w:rsidR="00415E0E" w:rsidRDefault="00AA0FF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Мероприятия Программы на 2021-2026 годы</w:t>
      </w:r>
    </w:p>
    <w:tbl>
      <w:tblPr>
        <w:tblW w:w="15645" w:type="dxa"/>
        <w:tblLayout w:type="fixed"/>
        <w:tblLook w:val="04A0" w:firstRow="1" w:lastRow="0" w:firstColumn="1" w:lastColumn="0" w:noHBand="0" w:noVBand="1"/>
      </w:tblPr>
      <w:tblGrid>
        <w:gridCol w:w="764"/>
        <w:gridCol w:w="2525"/>
        <w:gridCol w:w="1781"/>
        <w:gridCol w:w="1225"/>
        <w:gridCol w:w="1225"/>
        <w:gridCol w:w="1225"/>
        <w:gridCol w:w="1225"/>
        <w:gridCol w:w="1225"/>
        <w:gridCol w:w="1233"/>
        <w:gridCol w:w="1477"/>
        <w:gridCol w:w="1740"/>
      </w:tblGrid>
      <w:tr w:rsidR="00415E0E">
        <w:trPr>
          <w:trHeight w:val="746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91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(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результат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 (индикаторы) Программы</w:t>
            </w:r>
          </w:p>
        </w:tc>
      </w:tr>
      <w:tr w:rsidR="00415E0E">
        <w:trPr>
          <w:trHeight w:val="564"/>
        </w:trPr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415E0E">
            <w:pPr>
              <w:widowControl w:val="0"/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415E0E">
            <w:pPr>
              <w:widowControl w:val="0"/>
            </w:pP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AA0FF0">
            <w:pPr>
              <w:widowControl w:val="0"/>
              <w:jc w:val="center"/>
            </w:pPr>
            <w:r>
              <w:t xml:space="preserve">2021-2026 годы </w:t>
            </w:r>
            <w:proofErr w:type="gramStart"/>
            <w:r>
              <w:t>-в</w:t>
            </w:r>
            <w:proofErr w:type="gramEnd"/>
            <w:r>
              <w:t>сего</w:t>
            </w:r>
          </w:p>
        </w:tc>
        <w:tc>
          <w:tcPr>
            <w:tcW w:w="7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415E0E">
            <w:pPr>
              <w:widowControl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415E0E">
            <w:pPr>
              <w:widowControl w:val="0"/>
            </w:pPr>
          </w:p>
        </w:tc>
      </w:tr>
      <w:tr w:rsidR="00415E0E">
        <w:trPr>
          <w:trHeight w:val="548"/>
        </w:trPr>
        <w:tc>
          <w:tcPr>
            <w:tcW w:w="7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415E0E">
            <w:pPr>
              <w:widowControl w:val="0"/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415E0E">
            <w:pPr>
              <w:widowControl w:val="0"/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415E0E">
            <w:pPr>
              <w:widowControl w:val="0"/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415E0E">
            <w:pPr>
              <w:widowControl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415E0E">
            <w:pPr>
              <w:widowControl w:val="0"/>
            </w:pPr>
          </w:p>
        </w:tc>
      </w:tr>
      <w:tr w:rsidR="00415E0E">
        <w:trPr>
          <w:trHeight w:val="270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</w:pPr>
            <w:r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</w:rPr>
              <w:t xml:space="preserve">еставрация (приспособление для современного использования) объекта </w:t>
            </w:r>
            <w:r>
              <w:rPr>
                <w:color w:val="000000"/>
                <w:sz w:val="20"/>
              </w:rPr>
              <w:t xml:space="preserve">культурного наследия регионального значения "Здание школы" 1934г., расположенного по </w:t>
            </w:r>
            <w:proofErr w:type="spellStart"/>
            <w:r>
              <w:rPr>
                <w:color w:val="000000"/>
                <w:sz w:val="20"/>
              </w:rPr>
              <w:t>адресу:Владимирская</w:t>
            </w:r>
            <w:proofErr w:type="spellEnd"/>
            <w:r>
              <w:rPr>
                <w:color w:val="000000"/>
                <w:sz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</w:rPr>
              <w:t>Собинский</w:t>
            </w:r>
            <w:proofErr w:type="spellEnd"/>
            <w:r>
              <w:rPr>
                <w:color w:val="000000"/>
                <w:sz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</w:rPr>
              <w:t>г</w:t>
            </w:r>
            <w:proofErr w:type="gramStart"/>
            <w:r>
              <w:rPr>
                <w:color w:val="000000"/>
                <w:sz w:val="20"/>
              </w:rPr>
              <w:t>.Л</w:t>
            </w:r>
            <w:proofErr w:type="gramEnd"/>
            <w:r>
              <w:rPr>
                <w:color w:val="000000"/>
                <w:sz w:val="20"/>
              </w:rPr>
              <w:t>акинск</w:t>
            </w:r>
            <w:proofErr w:type="spellEnd"/>
            <w:r>
              <w:rPr>
                <w:color w:val="000000"/>
                <w:sz w:val="20"/>
              </w:rPr>
              <w:t>, Центральная площадь, д.2</w:t>
            </w:r>
          </w:p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576903,31879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1550,00000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476623,49289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97729,82590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1000,00000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концу 2023 года все клас</w:t>
            </w:r>
            <w:r>
              <w:rPr>
                <w:sz w:val="20"/>
                <w:szCs w:val="20"/>
              </w:rPr>
              <w:t xml:space="preserve">сы  перейдут на обучение в одну </w:t>
            </w:r>
            <w:proofErr w:type="gramStart"/>
            <w:r>
              <w:rPr>
                <w:sz w:val="20"/>
                <w:szCs w:val="20"/>
              </w:rPr>
              <w:t>смену</w:t>
            </w:r>
            <w:proofErr w:type="gramEnd"/>
            <w:r>
              <w:rPr>
                <w:sz w:val="20"/>
                <w:szCs w:val="20"/>
              </w:rPr>
              <w:t xml:space="preserve"> и будет удержан существующий  режим обучения</w:t>
            </w:r>
          </w:p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концу 2026 года на 1 учреждение увеличится число учреждений, в которых созданы современные условия обучения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2021 по 2026 годы  будет создано 680 мест. Удельный вес </w:t>
            </w:r>
            <w:r>
              <w:rPr>
                <w:sz w:val="20"/>
                <w:szCs w:val="20"/>
              </w:rPr>
              <w:t xml:space="preserve">численности обучающихся, занимающихся в одну смену, в общей </w:t>
            </w:r>
            <w:proofErr w:type="gramStart"/>
            <w:r>
              <w:rPr>
                <w:sz w:val="20"/>
                <w:szCs w:val="20"/>
              </w:rPr>
              <w:t>численности</w:t>
            </w:r>
            <w:proofErr w:type="gramEnd"/>
            <w:r>
              <w:rPr>
                <w:sz w:val="20"/>
                <w:szCs w:val="20"/>
              </w:rPr>
              <w:t xml:space="preserve"> обучающихся в общеобразовательных организациях составит 100%, в том числе обучающихся по программам начального образования – 100%, основного общего образования -100%, среднего общего о</w:t>
            </w:r>
            <w:r>
              <w:rPr>
                <w:sz w:val="20"/>
                <w:szCs w:val="20"/>
              </w:rPr>
              <w:t>бразования -100%.</w:t>
            </w:r>
          </w:p>
        </w:tc>
      </w:tr>
      <w:tr w:rsidR="00415E0E">
        <w:trPr>
          <w:trHeight w:val="286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</w:tr>
      <w:tr w:rsidR="00415E0E">
        <w:trPr>
          <w:trHeight w:val="1269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привязки объекта к местности, прохождение экспертизы, корректировка ПСД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строительный контроль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</w:pPr>
            <w:r>
              <w:rPr>
                <w:sz w:val="20"/>
                <w:szCs w:val="20"/>
              </w:rPr>
              <w:t>8667,13879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1550,00000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1229,59289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4887,54590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1000,00000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</w:tr>
      <w:tr w:rsidR="00415E0E">
        <w:trPr>
          <w:trHeight w:val="181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</w:pPr>
            <w:r>
              <w:rPr>
                <w:color w:val="000000"/>
                <w:sz w:val="20"/>
                <w:szCs w:val="20"/>
              </w:rPr>
              <w:t xml:space="preserve">Реставрация (приспособление для </w:t>
            </w:r>
            <w:r>
              <w:rPr>
                <w:color w:val="000000"/>
                <w:sz w:val="20"/>
                <w:szCs w:val="20"/>
              </w:rPr>
              <w:t xml:space="preserve">современного использования) объекта культурного наследия регионального значения "Здание школы" 1934г., расположенного по </w:t>
            </w: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адресу:Владимирская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Собинский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.Л</w:t>
            </w:r>
            <w:proofErr w:type="gramEnd"/>
            <w:r>
              <w:rPr>
                <w:color w:val="000000"/>
                <w:sz w:val="20"/>
                <w:szCs w:val="20"/>
              </w:rPr>
              <w:t>акинск</w:t>
            </w:r>
            <w:proofErr w:type="spellEnd"/>
            <w:r>
              <w:rPr>
                <w:color w:val="000000"/>
                <w:sz w:val="20"/>
                <w:szCs w:val="20"/>
              </w:rPr>
              <w:t>, Центральная площадь, д.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</w:pPr>
            <w:r>
              <w:rPr>
                <w:sz w:val="20"/>
                <w:szCs w:val="20"/>
              </w:rPr>
              <w:lastRenderedPageBreak/>
              <w:t>568236,18000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</w:pPr>
            <w:r>
              <w:rPr>
                <w:sz w:val="16"/>
                <w:szCs w:val="16"/>
              </w:rPr>
              <w:t>475393,90000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92842,28000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</w:tr>
      <w:tr w:rsidR="00415E0E">
        <w:trPr>
          <w:trHeight w:val="825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</w:pPr>
            <w:r>
              <w:rPr>
                <w:color w:val="000000"/>
                <w:sz w:val="20"/>
                <w:szCs w:val="20"/>
                <w:lang w:eastAsia="ru-RU"/>
              </w:rPr>
              <w:t>С</w:t>
            </w:r>
            <w:r>
              <w:rPr>
                <w:color w:val="000000"/>
                <w:sz w:val="20"/>
              </w:rPr>
              <w:t xml:space="preserve">троительство общеобразовательной школы на 100 мест  в </w:t>
            </w:r>
            <w:proofErr w:type="spellStart"/>
            <w:r>
              <w:rPr>
                <w:color w:val="000000"/>
                <w:sz w:val="20"/>
              </w:rPr>
              <w:t>с</w:t>
            </w:r>
            <w:proofErr w:type="gramStart"/>
            <w:r>
              <w:rPr>
                <w:color w:val="000000"/>
                <w:sz w:val="20"/>
              </w:rPr>
              <w:t>.У</w:t>
            </w:r>
            <w:proofErr w:type="gramEnd"/>
            <w:r>
              <w:rPr>
                <w:color w:val="000000"/>
                <w:sz w:val="20"/>
              </w:rPr>
              <w:t>стье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Собинского</w:t>
            </w:r>
            <w:proofErr w:type="spellEnd"/>
            <w:r>
              <w:rPr>
                <w:color w:val="000000"/>
                <w:sz w:val="20"/>
              </w:rPr>
              <w:t xml:space="preserve"> района Владимирской области</w:t>
            </w:r>
          </w:p>
          <w:p w:rsidR="00415E0E" w:rsidRDefault="00415E0E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703204,59650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3204,59650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350000,00000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350000,0000</w:t>
            </w:r>
          </w:p>
        </w:tc>
        <w:tc>
          <w:tcPr>
            <w:tcW w:w="1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</w:tr>
      <w:tr w:rsidR="00415E0E">
        <w:trPr>
          <w:trHeight w:val="394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</w:tr>
      <w:tr w:rsidR="00415E0E">
        <w:trPr>
          <w:trHeight w:val="825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1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3204,59650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3204,59650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</w:tr>
      <w:tr w:rsidR="00415E0E">
        <w:trPr>
          <w:trHeight w:val="825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Строительство 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общеобразовательной школы на 100 мест  в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с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>стье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Собинского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 xml:space="preserve"> района Владимирской области</w:t>
            </w:r>
          </w:p>
        </w:tc>
        <w:tc>
          <w:tcPr>
            <w:tcW w:w="1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350000,00000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350000,0000</w:t>
            </w:r>
          </w:p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</w:tr>
      <w:tr w:rsidR="00415E0E">
        <w:trPr>
          <w:trHeight w:val="825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Разработка ПСД на строительство 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18"/>
              </w:rPr>
              <w:t>бщеобразовательной</w:t>
            </w:r>
            <w:proofErr w:type="gramEnd"/>
            <w:r>
              <w:rPr>
                <w:color w:val="000000"/>
                <w:sz w:val="18"/>
              </w:rPr>
              <w:t xml:space="preserve"> школы-детский сад  на 100 мест (60 школа+40 ДОУ)  по адресу: </w:t>
            </w:r>
            <w:proofErr w:type="spellStart"/>
            <w:r>
              <w:rPr>
                <w:color w:val="000000"/>
                <w:sz w:val="18"/>
              </w:rPr>
              <w:t>Собински</w:t>
            </w:r>
            <w:r>
              <w:rPr>
                <w:color w:val="000000"/>
                <w:sz w:val="18"/>
              </w:rPr>
              <w:t>й</w:t>
            </w:r>
            <w:proofErr w:type="spellEnd"/>
            <w:r>
              <w:rPr>
                <w:color w:val="000000"/>
                <w:sz w:val="18"/>
              </w:rPr>
              <w:t xml:space="preserve"> район, </w:t>
            </w:r>
            <w:proofErr w:type="spellStart"/>
            <w:r>
              <w:rPr>
                <w:color w:val="000000"/>
                <w:sz w:val="18"/>
              </w:rPr>
              <w:t>с</w:t>
            </w:r>
            <w:proofErr w:type="gramStart"/>
            <w:r>
              <w:rPr>
                <w:color w:val="000000"/>
                <w:sz w:val="18"/>
              </w:rPr>
              <w:t>.Б</w:t>
            </w:r>
            <w:proofErr w:type="gramEnd"/>
            <w:r>
              <w:rPr>
                <w:color w:val="000000"/>
                <w:sz w:val="18"/>
              </w:rPr>
              <w:t>ерезники</w:t>
            </w:r>
            <w:proofErr w:type="spellEnd"/>
          </w:p>
          <w:p w:rsidR="00415E0E" w:rsidRDefault="00415E0E">
            <w:pPr>
              <w:widowControl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4647,95760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4647,95760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</w:pPr>
          </w:p>
        </w:tc>
      </w:tr>
      <w:tr w:rsidR="00415E0E">
        <w:trPr>
          <w:trHeight w:val="278"/>
        </w:trPr>
        <w:tc>
          <w:tcPr>
            <w:tcW w:w="7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7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1284755,87289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476623,49289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105582,38000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1000,00000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350000,00000</w:t>
            </w:r>
          </w:p>
        </w:tc>
        <w:tc>
          <w:tcPr>
            <w:tcW w:w="1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350000,00000</w:t>
            </w:r>
          </w:p>
        </w:tc>
        <w:tc>
          <w:tcPr>
            <w:tcW w:w="1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415E0E" w:rsidRDefault="00AA0FF0">
      <w:pPr>
        <w:keepNext/>
        <w:keepLines/>
        <w:tabs>
          <w:tab w:val="left" w:pos="635"/>
        </w:tabs>
        <w:spacing w:line="331" w:lineRule="exact"/>
        <w:ind w:right="-186"/>
        <w:jc w:val="right"/>
      </w:pPr>
      <w:bookmarkStart w:id="1" w:name="Par15961"/>
      <w:bookmarkEnd w:id="1"/>
      <w:r>
        <w:rPr>
          <w:rStyle w:val="5"/>
          <w:sz w:val="28"/>
          <w:szCs w:val="28"/>
        </w:rPr>
        <w:tab/>
      </w:r>
      <w:bookmarkStart w:id="2" w:name="Par18311"/>
      <w:bookmarkStart w:id="3" w:name="Par18161"/>
      <w:bookmarkStart w:id="4" w:name="Par16411"/>
      <w:bookmarkStart w:id="5" w:name="Par16371"/>
      <w:bookmarkStart w:id="6" w:name="Par1791"/>
      <w:bookmarkEnd w:id="2"/>
      <w:bookmarkEnd w:id="3"/>
      <w:bookmarkEnd w:id="4"/>
      <w:bookmarkEnd w:id="5"/>
      <w:bookmarkEnd w:id="6"/>
    </w:p>
    <w:p w:rsidR="00415E0E" w:rsidRDefault="00415E0E">
      <w:pPr>
        <w:jc w:val="right"/>
        <w:rPr>
          <w:sz w:val="28"/>
          <w:szCs w:val="28"/>
        </w:rPr>
      </w:pPr>
    </w:p>
    <w:p w:rsidR="00415E0E" w:rsidRDefault="00415E0E">
      <w:pPr>
        <w:jc w:val="right"/>
        <w:rPr>
          <w:sz w:val="28"/>
          <w:szCs w:val="28"/>
        </w:rPr>
      </w:pPr>
    </w:p>
    <w:p w:rsidR="00415E0E" w:rsidRDefault="00415E0E">
      <w:pPr>
        <w:shd w:val="clear" w:color="auto" w:fill="FFFFFF"/>
        <w:ind w:left="33"/>
        <w:jc w:val="center"/>
        <w:rPr>
          <w:spacing w:val="-1"/>
          <w:sz w:val="28"/>
          <w:szCs w:val="28"/>
        </w:rPr>
      </w:pPr>
      <w:bookmarkStart w:id="7" w:name="Par1792111"/>
      <w:bookmarkStart w:id="8" w:name="Par16372111"/>
      <w:bookmarkStart w:id="9" w:name="Par16412111"/>
      <w:bookmarkStart w:id="10" w:name="Par18162111"/>
      <w:bookmarkStart w:id="11" w:name="Par18312111"/>
      <w:bookmarkStart w:id="12" w:name="Par1596211111"/>
      <w:bookmarkStart w:id="13" w:name="Par179211"/>
      <w:bookmarkStart w:id="14" w:name="Par1637211"/>
      <w:bookmarkStart w:id="15" w:name="Par1641211"/>
      <w:bookmarkStart w:id="16" w:name="Par1816211"/>
      <w:bookmarkStart w:id="17" w:name="Par1831211"/>
      <w:bookmarkStart w:id="18" w:name="Par1596211"/>
      <w:bookmarkStart w:id="19" w:name="Par1792"/>
      <w:bookmarkStart w:id="20" w:name="Par16372"/>
      <w:bookmarkStart w:id="21" w:name="Par16412"/>
      <w:bookmarkStart w:id="22" w:name="Par18162"/>
      <w:bookmarkStart w:id="23" w:name="Par18312"/>
      <w:bookmarkStart w:id="24" w:name="Par15962"/>
      <w:bookmarkStart w:id="25" w:name="Par1596"/>
      <w:bookmarkStart w:id="26" w:name="Par159621"/>
      <w:bookmarkStart w:id="27" w:name="Par179"/>
      <w:bookmarkStart w:id="28" w:name="Par1637"/>
      <w:bookmarkStart w:id="29" w:name="Par1641"/>
      <w:bookmarkStart w:id="30" w:name="Par1816"/>
      <w:bookmarkStart w:id="31" w:name="Par1831"/>
      <w:bookmarkStart w:id="32" w:name="Par15962111"/>
      <w:bookmarkStart w:id="33" w:name="Par17921"/>
      <w:bookmarkStart w:id="34" w:name="Par163721"/>
      <w:bookmarkStart w:id="35" w:name="Par164121"/>
      <w:bookmarkStart w:id="36" w:name="Par181621"/>
      <w:bookmarkStart w:id="37" w:name="Par183121"/>
      <w:bookmarkStart w:id="38" w:name="Par159621111"/>
      <w:bookmarkStart w:id="39" w:name="Par1792111_Copy_1"/>
      <w:bookmarkStart w:id="40" w:name="Par16372111_Copy_1"/>
      <w:bookmarkStart w:id="41" w:name="Par16412111_Copy_1"/>
      <w:bookmarkStart w:id="42" w:name="Par18162111_Copy_1"/>
      <w:bookmarkStart w:id="43" w:name="Par18312111_Copy_1"/>
      <w:bookmarkStart w:id="44" w:name="Par1596211111_Copy_1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415E0E" w:rsidRDefault="00AA0FF0">
      <w:pPr>
        <w:keepNext/>
        <w:keepLines/>
        <w:tabs>
          <w:tab w:val="left" w:pos="635"/>
        </w:tabs>
        <w:spacing w:line="331" w:lineRule="exact"/>
        <w:ind w:right="-186"/>
        <w:jc w:val="right"/>
        <w:sectPr w:rsidR="00415E0E">
          <w:footerReference w:type="default" r:id="rId9"/>
          <w:pgSz w:w="16838" w:h="11906" w:orient="landscape"/>
          <w:pgMar w:top="851" w:right="536" w:bottom="1406" w:left="1134" w:header="0" w:footer="851" w:gutter="0"/>
          <w:cols w:space="720"/>
          <w:formProt w:val="0"/>
          <w:docGrid w:linePitch="100"/>
        </w:sectPr>
      </w:pPr>
      <w:bookmarkStart w:id="45" w:name="Par1792111_Copy_1_Copy_1"/>
      <w:bookmarkStart w:id="46" w:name="Par16372111_Copy_1_Copy_1"/>
      <w:bookmarkStart w:id="47" w:name="Par16412111_Copy_1_Copy_1"/>
      <w:bookmarkStart w:id="48" w:name="Par18162111_Copy_1_Copy_1"/>
      <w:bookmarkStart w:id="49" w:name="Par18312111_Copy_1_Copy_1"/>
      <w:bookmarkStart w:id="50" w:name="Par1596211111_Copy_1_Copy_1"/>
      <w:bookmarkEnd w:id="45"/>
      <w:bookmarkEnd w:id="46"/>
      <w:bookmarkEnd w:id="47"/>
      <w:bookmarkEnd w:id="48"/>
      <w:bookmarkEnd w:id="49"/>
      <w:bookmarkEnd w:id="50"/>
      <w:r>
        <w:rPr>
          <w:rStyle w:val="5"/>
          <w:sz w:val="28"/>
          <w:szCs w:val="28"/>
        </w:rPr>
        <w:lastRenderedPageBreak/>
        <w:tab/>
      </w:r>
    </w:p>
    <w:p w:rsidR="00415E0E" w:rsidRDefault="00AA0FF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 2 к Изменениям</w:t>
      </w:r>
    </w:p>
    <w:p w:rsidR="00415E0E" w:rsidRDefault="00AA0FF0">
      <w:pPr>
        <w:widowControl w:val="0"/>
        <w:jc w:val="right"/>
        <w:outlineLvl w:val="2"/>
      </w:pPr>
      <w:r>
        <w:t>Приложение  4</w:t>
      </w:r>
    </w:p>
    <w:p w:rsidR="00415E0E" w:rsidRDefault="00415E0E">
      <w:pPr>
        <w:widowControl w:val="0"/>
        <w:jc w:val="right"/>
        <w:rPr>
          <w:sz w:val="28"/>
          <w:szCs w:val="28"/>
        </w:rPr>
      </w:pPr>
    </w:p>
    <w:p w:rsidR="00415E0E" w:rsidRDefault="00AA0FF0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Ресурсное обеспечение реализации муниципальной Программы на 2016-2026 годы</w:t>
      </w:r>
    </w:p>
    <w:p w:rsidR="00415E0E" w:rsidRDefault="00415E0E">
      <w:pPr>
        <w:widowControl w:val="0"/>
        <w:jc w:val="center"/>
        <w:rPr>
          <w:sz w:val="28"/>
          <w:szCs w:val="28"/>
        </w:rPr>
      </w:pPr>
    </w:p>
    <w:tbl>
      <w:tblPr>
        <w:tblW w:w="15613" w:type="dxa"/>
        <w:tblInd w:w="88" w:type="dxa"/>
        <w:tblLayout w:type="fixed"/>
        <w:tblLook w:val="00A0" w:firstRow="1" w:lastRow="0" w:firstColumn="1" w:lastColumn="0" w:noHBand="0" w:noVBand="0"/>
      </w:tblPr>
      <w:tblGrid>
        <w:gridCol w:w="728"/>
        <w:gridCol w:w="1561"/>
        <w:gridCol w:w="1278"/>
        <w:gridCol w:w="572"/>
        <w:gridCol w:w="709"/>
        <w:gridCol w:w="28"/>
        <w:gridCol w:w="1110"/>
        <w:gridCol w:w="569"/>
        <w:gridCol w:w="1144"/>
        <w:gridCol w:w="1135"/>
        <w:gridCol w:w="946"/>
        <w:gridCol w:w="995"/>
        <w:gridCol w:w="1082"/>
        <w:gridCol w:w="1010"/>
        <w:gridCol w:w="899"/>
        <w:gridCol w:w="961"/>
        <w:gridCol w:w="886"/>
      </w:tblGrid>
      <w:tr w:rsidR="00415E0E">
        <w:trPr>
          <w:trHeight w:val="977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Ст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  <w:r>
              <w:rPr>
                <w:color w:val="000000"/>
                <w:sz w:val="20"/>
                <w:szCs w:val="20"/>
                <w:lang w:eastAsia="ru-RU"/>
              </w:rPr>
              <w:t>тус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Наименование муниципал</w:t>
            </w:r>
            <w:r>
              <w:rPr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color w:val="000000"/>
                <w:sz w:val="20"/>
                <w:szCs w:val="20"/>
                <w:lang w:eastAsia="ru-RU"/>
              </w:rPr>
              <w:t>ной програ</w:t>
            </w: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>
              <w:rPr>
                <w:color w:val="000000"/>
                <w:sz w:val="20"/>
                <w:szCs w:val="20"/>
                <w:lang w:eastAsia="ru-RU"/>
              </w:rPr>
              <w:t>мы, подпр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граммы мун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ципальной программы, основного м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Ответственный исполнитель и соисп</w:t>
            </w:r>
            <w:r>
              <w:rPr>
                <w:color w:val="000000"/>
                <w:sz w:val="16"/>
                <w:szCs w:val="16"/>
                <w:lang w:eastAsia="ru-RU"/>
              </w:rPr>
              <w:t>олнители муниципал</w:t>
            </w:r>
            <w:r>
              <w:rPr>
                <w:color w:val="000000"/>
                <w:sz w:val="16"/>
                <w:szCs w:val="16"/>
                <w:lang w:eastAsia="ru-RU"/>
              </w:rPr>
              <w:t>ь</w:t>
            </w:r>
            <w:r>
              <w:rPr>
                <w:color w:val="000000"/>
                <w:sz w:val="16"/>
                <w:szCs w:val="16"/>
                <w:lang w:eastAsia="ru-RU"/>
              </w:rPr>
              <w:t>ной програ</w:t>
            </w:r>
            <w:r>
              <w:rPr>
                <w:color w:val="000000"/>
                <w:sz w:val="16"/>
                <w:szCs w:val="16"/>
                <w:lang w:eastAsia="ru-RU"/>
              </w:rPr>
              <w:t>м</w:t>
            </w:r>
            <w:r>
              <w:rPr>
                <w:color w:val="000000"/>
                <w:sz w:val="16"/>
                <w:szCs w:val="16"/>
                <w:lang w:eastAsia="ru-RU"/>
              </w:rPr>
              <w:t>мы, подпр</w:t>
            </w:r>
            <w:r>
              <w:rPr>
                <w:color w:val="000000"/>
                <w:sz w:val="16"/>
                <w:szCs w:val="16"/>
                <w:lang w:eastAsia="ru-RU"/>
              </w:rPr>
              <w:t>о</w:t>
            </w:r>
            <w:r>
              <w:rPr>
                <w:color w:val="000000"/>
                <w:sz w:val="16"/>
                <w:szCs w:val="16"/>
                <w:lang w:eastAsia="ru-RU"/>
              </w:rPr>
              <w:t>граммы, о</w:t>
            </w:r>
            <w:r>
              <w:rPr>
                <w:color w:val="000000"/>
                <w:sz w:val="16"/>
                <w:szCs w:val="16"/>
                <w:lang w:eastAsia="ru-RU"/>
              </w:rPr>
              <w:t>с</w:t>
            </w:r>
            <w:r>
              <w:rPr>
                <w:color w:val="000000"/>
                <w:sz w:val="16"/>
                <w:szCs w:val="16"/>
                <w:lang w:eastAsia="ru-RU"/>
              </w:rPr>
              <w:t>новного мер</w:t>
            </w:r>
            <w:r>
              <w:rPr>
                <w:color w:val="000000"/>
                <w:sz w:val="16"/>
                <w:szCs w:val="16"/>
                <w:lang w:eastAsia="ru-RU"/>
              </w:rPr>
              <w:t>о</w:t>
            </w:r>
            <w:r>
              <w:rPr>
                <w:color w:val="000000"/>
                <w:sz w:val="16"/>
                <w:szCs w:val="16"/>
                <w:lang w:eastAsia="ru-RU"/>
              </w:rPr>
              <w:t>приятия, гла</w:t>
            </w:r>
            <w:r>
              <w:rPr>
                <w:color w:val="000000"/>
                <w:sz w:val="16"/>
                <w:szCs w:val="16"/>
                <w:lang w:eastAsia="ru-RU"/>
              </w:rPr>
              <w:t>в</w:t>
            </w:r>
            <w:r>
              <w:rPr>
                <w:color w:val="000000"/>
                <w:sz w:val="16"/>
                <w:szCs w:val="16"/>
                <w:lang w:eastAsia="ru-RU"/>
              </w:rPr>
              <w:t>ные распор</w:t>
            </w:r>
            <w:r>
              <w:rPr>
                <w:color w:val="000000"/>
                <w:sz w:val="16"/>
                <w:szCs w:val="16"/>
                <w:lang w:eastAsia="ru-RU"/>
              </w:rPr>
              <w:t>я</w:t>
            </w:r>
            <w:r>
              <w:rPr>
                <w:color w:val="000000"/>
                <w:sz w:val="16"/>
                <w:szCs w:val="16"/>
                <w:lang w:eastAsia="ru-RU"/>
              </w:rPr>
              <w:t>дители средств районного бюджета</w:t>
            </w:r>
          </w:p>
        </w:tc>
        <w:tc>
          <w:tcPr>
            <w:tcW w:w="298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05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Расходы (</w:t>
            </w:r>
            <w:proofErr w:type="spellStart"/>
            <w:r>
              <w:rPr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  <w:lang w:eastAsia="ru-RU"/>
              </w:rPr>
              <w:t>ублей</w:t>
            </w:r>
            <w:proofErr w:type="spellEnd"/>
            <w:r>
              <w:rPr>
                <w:color w:val="000000"/>
                <w:sz w:val="20"/>
                <w:szCs w:val="20"/>
                <w:lang w:eastAsia="ru-RU"/>
              </w:rPr>
              <w:t>) по годам реализации</w:t>
            </w:r>
          </w:p>
        </w:tc>
      </w:tr>
      <w:tr w:rsidR="00415E0E">
        <w:trPr>
          <w:cantSplit/>
          <w:trHeight w:val="1345"/>
        </w:trPr>
        <w:tc>
          <w:tcPr>
            <w:tcW w:w="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 по муниц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пальной программе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2016-2019 годы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spacing w:before="57" w:after="57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415E0E">
        <w:trPr>
          <w:cantSplit/>
          <w:trHeight w:val="1134"/>
        </w:trPr>
        <w:tc>
          <w:tcPr>
            <w:tcW w:w="7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>
              <w:rPr>
                <w:color w:val="000000"/>
                <w:sz w:val="20"/>
                <w:szCs w:val="20"/>
                <w:lang w:eastAsia="ru-RU"/>
              </w:rPr>
              <w:t>у</w:t>
            </w:r>
            <w:r>
              <w:rPr>
                <w:color w:val="000000"/>
                <w:sz w:val="20"/>
                <w:szCs w:val="20"/>
                <w:lang w:eastAsia="ru-RU"/>
              </w:rPr>
              <w:t>н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ц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пал</w:t>
            </w:r>
            <w:r>
              <w:rPr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color w:val="000000"/>
                <w:sz w:val="20"/>
                <w:szCs w:val="20"/>
                <w:lang w:eastAsia="ru-RU"/>
              </w:rPr>
              <w:t>ная пр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грамма</w:t>
            </w:r>
          </w:p>
          <w:p w:rsidR="00415E0E" w:rsidRDefault="00415E0E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415E0E" w:rsidRDefault="00415E0E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415E0E" w:rsidRDefault="00415E0E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415E0E" w:rsidRDefault="00415E0E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415E0E" w:rsidRDefault="00415E0E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415E0E" w:rsidRDefault="00415E0E">
            <w:pPr>
              <w:widowControl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  <w:p w:rsidR="00415E0E" w:rsidRDefault="00415E0E">
            <w:pPr>
              <w:widowControl w:val="0"/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  <w:p w:rsidR="00415E0E" w:rsidRDefault="00415E0E">
            <w:pPr>
              <w:widowControl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415E0E" w:rsidRDefault="00AA0FF0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iCs/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Создание  новых мест в общеобразов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тельных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низациях </w:t>
            </w:r>
            <w:proofErr w:type="spellStart"/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бинского</w:t>
            </w:r>
            <w:proofErr w:type="spellEnd"/>
            <w:r>
              <w:rPr>
                <w:sz w:val="20"/>
                <w:szCs w:val="20"/>
              </w:rPr>
              <w:t xml:space="preserve"> рай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 в соотве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ствии с 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гнозируемой потребностью и современн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условиями обучения</w:t>
            </w:r>
            <w:r>
              <w:rPr>
                <w:spacing w:val="-1"/>
                <w:sz w:val="20"/>
                <w:szCs w:val="20"/>
              </w:rPr>
              <w:t>»</w:t>
            </w:r>
          </w:p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  <w:p w:rsidR="00415E0E" w:rsidRDefault="00415E0E">
            <w:pPr>
              <w:widowControl w:val="0"/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  <w:p w:rsidR="00415E0E" w:rsidRDefault="00415E0E">
            <w:pPr>
              <w:widowControl w:val="0"/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  <w:p w:rsidR="00415E0E" w:rsidRDefault="00415E0E">
            <w:pPr>
              <w:widowControl w:val="0"/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  <w:p w:rsidR="00415E0E" w:rsidRDefault="00415E0E">
            <w:pPr>
              <w:widowControl w:val="0"/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  <w:p w:rsidR="00415E0E" w:rsidRDefault="00415E0E">
            <w:pPr>
              <w:widowControl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2095061,97530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807866,10241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2440,00000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1550,00000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476623,49289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105582,38000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1000,00000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350000,00000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350000,00000</w:t>
            </w:r>
          </w:p>
        </w:tc>
      </w:tr>
      <w:tr w:rsidR="00415E0E">
        <w:trPr>
          <w:trHeight w:val="1423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МКУ «Упра</w:t>
            </w:r>
            <w:r>
              <w:rPr>
                <w:color w:val="000000"/>
                <w:sz w:val="16"/>
                <w:szCs w:val="16"/>
                <w:lang w:eastAsia="ru-RU"/>
              </w:rPr>
              <w:t>в</w:t>
            </w:r>
            <w:r>
              <w:rPr>
                <w:color w:val="000000"/>
                <w:sz w:val="16"/>
                <w:szCs w:val="16"/>
                <w:lang w:eastAsia="ru-RU"/>
              </w:rPr>
              <w:t>ление жили</w:t>
            </w:r>
            <w:r>
              <w:rPr>
                <w:color w:val="000000"/>
                <w:sz w:val="16"/>
                <w:szCs w:val="16"/>
                <w:lang w:eastAsia="ru-RU"/>
              </w:rPr>
              <w:t>щ</w:t>
            </w:r>
            <w:r>
              <w:rPr>
                <w:color w:val="000000"/>
                <w:sz w:val="16"/>
                <w:szCs w:val="16"/>
                <w:lang w:eastAsia="ru-RU"/>
              </w:rPr>
              <w:t xml:space="preserve">но-коммунального комплекса и строительства </w:t>
            </w:r>
            <w:proofErr w:type="spellStart"/>
            <w:r>
              <w:rPr>
                <w:color w:val="000000"/>
                <w:sz w:val="16"/>
                <w:szCs w:val="16"/>
                <w:lang w:eastAsia="ru-RU"/>
              </w:rPr>
              <w:t>Собинского</w:t>
            </w:r>
            <w:proofErr w:type="spellEnd"/>
            <w:r>
              <w:rPr>
                <w:color w:val="000000"/>
                <w:sz w:val="16"/>
                <w:szCs w:val="16"/>
                <w:lang w:eastAsia="ru-RU"/>
              </w:rPr>
              <w:t xml:space="preserve"> района»</w:t>
            </w: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>1943062,07530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655866,20241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2440,00000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1550,00000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476623,49289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105582,38000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1000,00000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350000,00000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350000,00000</w:t>
            </w: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 том числе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пальный бюджет</w:t>
            </w: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1900141120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>97154,79530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8235,10241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2400,00000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2"/>
                <w:szCs w:val="12"/>
              </w:rPr>
              <w:t>1550,000000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>11411,55410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2558,13879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>1000,00000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35000,00000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2"/>
                <w:szCs w:val="12"/>
              </w:rPr>
              <w:t>35000,00000</w:t>
            </w: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19001S1120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49812,70000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34869,70000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2"/>
                <w:szCs w:val="12"/>
              </w:rPr>
              <w:t>14943,00000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19001S1121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30686,20000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26044,00000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4642,20000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45" w:type="dxa"/>
            <w:gridSpan w:val="14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Перенос остатков лимитов бюджетных обязательств</w:t>
            </w: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1900141120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-10181,96121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10181,96121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19001S1120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400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2"/>
                <w:szCs w:val="12"/>
                <w:lang w:eastAsia="ru-RU"/>
              </w:rPr>
              <w:t>-14943,00000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2"/>
                <w:szCs w:val="12"/>
                <w:lang w:eastAsia="ru-RU"/>
              </w:rPr>
              <w:t>-14943,00000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19001S1121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400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14943,00000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14943,00000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1900122060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40,00000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0,00000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40,00000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2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Остаток 2017 года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7649,39485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19001L5200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1291,40000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1291,40000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156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190Е152390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1601,20000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1601,20000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Федерал</w:t>
            </w:r>
            <w:r>
              <w:rPr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color w:val="000000"/>
                <w:sz w:val="20"/>
                <w:szCs w:val="20"/>
                <w:lang w:eastAsia="ru-RU"/>
              </w:rPr>
              <w:t>ный бю</w:t>
            </w:r>
            <w:r>
              <w:rPr>
                <w:color w:val="000000"/>
                <w:sz w:val="20"/>
                <w:szCs w:val="20"/>
                <w:lang w:eastAsia="ru-RU"/>
              </w:rPr>
              <w:t>д</w:t>
            </w:r>
            <w:r>
              <w:rPr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19001L5200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113786,30000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113786,30000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190Е152390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155341,20000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155341,20000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областной </w:t>
            </w:r>
            <w:r>
              <w:rPr>
                <w:color w:val="000000"/>
                <w:sz w:val="20"/>
                <w:szCs w:val="20"/>
                <w:lang w:eastAsia="ru-RU"/>
              </w:rPr>
              <w:t>бюджет</w:t>
            </w: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val="en-US" w:eastAsia="ru-RU"/>
              </w:rPr>
              <w:t>190017112</w:t>
            </w:r>
            <w:r>
              <w:rPr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val="en-US"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1213620,20000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483620,20000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2"/>
                <w:szCs w:val="12"/>
                <w:lang w:eastAsia="ru-RU"/>
              </w:rPr>
              <w:t>100000,00000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2"/>
                <w:szCs w:val="12"/>
                <w:lang w:eastAsia="ru-RU"/>
              </w:rPr>
              <w:t>315000,00000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2"/>
                <w:szCs w:val="12"/>
                <w:lang w:eastAsia="ru-RU"/>
              </w:rPr>
              <w:t>315000,00000</w:t>
            </w: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val="en-US" w:eastAsia="ru-RU"/>
              </w:rPr>
              <w:t>190017112</w:t>
            </w:r>
            <w:r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val="en-US"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262494,28000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174294,20000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88200,08000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2"/>
                <w:szCs w:val="12"/>
                <w:lang w:eastAsia="ru-RU"/>
              </w:rPr>
            </w:pPr>
          </w:p>
        </w:tc>
      </w:tr>
      <w:tr w:rsidR="00415E0E">
        <w:trPr>
          <w:trHeight w:val="32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Перенос остатков лимитов бю</w:t>
            </w:r>
            <w:r>
              <w:rPr>
                <w:color w:val="000000"/>
                <w:sz w:val="18"/>
                <w:szCs w:val="18"/>
                <w:lang w:eastAsia="ru-RU"/>
              </w:rPr>
              <w:t>д</w:t>
            </w:r>
            <w:r>
              <w:rPr>
                <w:color w:val="000000"/>
                <w:sz w:val="18"/>
                <w:szCs w:val="18"/>
                <w:lang w:eastAsia="ru-RU"/>
              </w:rPr>
              <w:t>жетных обязательств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-</w:t>
            </w:r>
            <w:r>
              <w:rPr>
                <w:color w:val="000000"/>
                <w:sz w:val="14"/>
                <w:szCs w:val="14"/>
                <w:lang w:val="en-US" w:eastAsia="ru-RU"/>
              </w:rPr>
              <w:t>100000,00000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2"/>
                <w:szCs w:val="12"/>
                <w:lang w:eastAsia="ru-RU"/>
              </w:rPr>
              <w:t>-100000,00000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2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703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val="en-US" w:eastAsia="ru-RU"/>
              </w:rPr>
              <w:t>1900171120</w:t>
            </w:r>
          </w:p>
        </w:tc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val="en-US" w:eastAsia="ru-RU"/>
              </w:rPr>
              <w:t>400</w:t>
            </w:r>
          </w:p>
        </w:tc>
        <w:tc>
          <w:tcPr>
            <w:tcW w:w="1144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6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2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703</w:t>
            </w:r>
          </w:p>
        </w:tc>
        <w:tc>
          <w:tcPr>
            <w:tcW w:w="737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val="en-US" w:eastAsia="ru-RU"/>
              </w:rPr>
              <w:t>1900171121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val="en-US"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 w:eastAsia="ru-RU"/>
              </w:rPr>
              <w:t>100000,00000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 w:eastAsia="ru-RU"/>
              </w:rPr>
              <w:t>100000,00000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2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Остаток 2017 года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68844,67700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19001L5200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en-US"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14063,50000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14063,50000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15E0E" w:rsidRDefault="00415E0E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190Е152390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3170,30000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3170,30000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953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 xml:space="preserve">Управление образования администрации </w:t>
            </w:r>
            <w:proofErr w:type="spellStart"/>
            <w:r>
              <w:rPr>
                <w:color w:val="000000"/>
                <w:sz w:val="16"/>
                <w:szCs w:val="16"/>
                <w:lang w:eastAsia="ru-RU"/>
              </w:rPr>
              <w:t>Собинского</w:t>
            </w:r>
            <w:proofErr w:type="spellEnd"/>
            <w:r>
              <w:rPr>
                <w:color w:val="000000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151999,900000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151999,90000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  <w:tr w:rsidR="00415E0E">
        <w:trPr>
          <w:trHeight w:val="312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 том числе</w:t>
            </w:r>
            <w:proofErr w:type="gramStart"/>
            <w:r>
              <w:rPr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5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AA0FF0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муниц</w:t>
            </w:r>
            <w:r>
              <w:rPr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color w:val="000000"/>
                <w:sz w:val="20"/>
                <w:szCs w:val="20"/>
                <w:lang w:eastAsia="ru-RU"/>
              </w:rPr>
              <w:t>пальный бюджет</w:t>
            </w: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774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190Е155200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1520,00000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1520,00000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5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Федерал</w:t>
            </w:r>
            <w:r>
              <w:rPr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color w:val="000000"/>
                <w:sz w:val="20"/>
                <w:szCs w:val="20"/>
                <w:lang w:eastAsia="ru-RU"/>
              </w:rPr>
              <w:t>ный бю</w:t>
            </w:r>
            <w:r>
              <w:rPr>
                <w:color w:val="000000"/>
                <w:sz w:val="20"/>
                <w:szCs w:val="20"/>
                <w:lang w:eastAsia="ru-RU"/>
              </w:rPr>
              <w:t>д</w:t>
            </w:r>
            <w:r>
              <w:rPr>
                <w:color w:val="000000"/>
                <w:sz w:val="20"/>
                <w:szCs w:val="20"/>
                <w:lang w:eastAsia="ru-RU"/>
              </w:rPr>
              <w:t>жет</w:t>
            </w: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774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190Е155200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133927,10000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133927,10000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547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AA0FF0">
            <w:pPr>
              <w:widowControl w:val="0"/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774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190Е155200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16552,80000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eastAsia="ru-RU"/>
              </w:rPr>
              <w:t>16552,80000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14"/>
                <w:szCs w:val="14"/>
                <w:lang w:eastAsia="ru-RU"/>
              </w:rPr>
            </w:pPr>
          </w:p>
        </w:tc>
      </w:tr>
      <w:tr w:rsidR="00415E0E">
        <w:trPr>
          <w:trHeight w:val="1545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с</w:t>
            </w:r>
            <w:r>
              <w:rPr>
                <w:color w:val="000000"/>
                <w:sz w:val="20"/>
                <w:szCs w:val="20"/>
                <w:lang w:eastAsia="ru-RU"/>
              </w:rPr>
              <w:t>но</w:t>
            </w:r>
            <w:r>
              <w:rPr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color w:val="000000"/>
                <w:sz w:val="20"/>
                <w:szCs w:val="20"/>
                <w:lang w:eastAsia="ru-RU"/>
              </w:rPr>
              <w:t>ное м</w:t>
            </w:r>
            <w:r>
              <w:rPr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color w:val="000000"/>
                <w:sz w:val="20"/>
                <w:szCs w:val="20"/>
                <w:lang w:eastAsia="ru-RU"/>
              </w:rPr>
              <w:t>р</w:t>
            </w:r>
            <w:r>
              <w:rPr>
                <w:color w:val="000000"/>
                <w:sz w:val="20"/>
                <w:szCs w:val="20"/>
                <w:lang w:eastAsia="ru-RU"/>
              </w:rPr>
              <w:t>о</w:t>
            </w:r>
            <w:r>
              <w:rPr>
                <w:color w:val="000000"/>
                <w:sz w:val="20"/>
                <w:szCs w:val="20"/>
                <w:lang w:eastAsia="ru-RU"/>
              </w:rPr>
              <w:t>при</w:t>
            </w:r>
            <w:r>
              <w:rPr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color w:val="000000"/>
                <w:sz w:val="20"/>
                <w:szCs w:val="20"/>
                <w:lang w:eastAsia="ru-RU"/>
              </w:rPr>
              <w:t>тие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Введение новых мест в общеобр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а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зовательных о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р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 xml:space="preserve">ганизациях </w:t>
            </w:r>
            <w:proofErr w:type="spellStart"/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С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о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бинского</w:t>
            </w:r>
            <w:proofErr w:type="spellEnd"/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 xml:space="preserve"> района, в том числе п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у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тем строител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ь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 xml:space="preserve">ства 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объектов инфраструктуры общего образ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t>о</w:t>
            </w:r>
            <w:r>
              <w:rPr>
                <w:color w:val="000000"/>
                <w:spacing w:val="-2"/>
                <w:sz w:val="18"/>
                <w:szCs w:val="18"/>
                <w:lang w:eastAsia="ru-RU"/>
              </w:rPr>
              <w:lastRenderedPageBreak/>
              <w:t>вания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lastRenderedPageBreak/>
              <w:t>Всего</w:t>
            </w:r>
          </w:p>
        </w:tc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8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5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2095061,97530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807866,10241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2440,00000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1550,00000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476623,49289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105582,38000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1000,00000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350000,00000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AA0FF0">
            <w:pPr>
              <w:widowControl w:val="0"/>
              <w:jc w:val="center"/>
              <w:rPr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350000,00000</w:t>
            </w:r>
          </w:p>
        </w:tc>
      </w:tr>
      <w:tr w:rsidR="00415E0E">
        <w:trPr>
          <w:trHeight w:val="347"/>
        </w:trPr>
        <w:tc>
          <w:tcPr>
            <w:tcW w:w="7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в том числе</w:t>
            </w: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Общеобразовательная школа на 1000 мест по адресу: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г</w:t>
            </w:r>
            <w:proofErr w:type="gram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.С</w:t>
            </w:r>
            <w:proofErr w:type="gramEnd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обинка</w:t>
            </w:r>
            <w:proofErr w:type="spellEnd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ул.Гагарина</w:t>
            </w:r>
            <w:proofErr w:type="spellEnd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, 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д.22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2"/>
                <w:szCs w:val="12"/>
              </w:rPr>
              <w:t>806386,10241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2"/>
                <w:szCs w:val="12"/>
              </w:rPr>
              <w:t>806386,10241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2"/>
                <w:szCs w:val="12"/>
              </w:rPr>
              <w:t>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2"/>
                <w:szCs w:val="12"/>
              </w:rPr>
              <w:t>0,00000</w:t>
            </w: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типового проекта для строительства ОО на 1000 мест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606,50000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606,50000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привязки объекта к местности, прохождение </w:t>
            </w:r>
            <w:r>
              <w:rPr>
                <w:color w:val="000000"/>
                <w:sz w:val="20"/>
                <w:szCs w:val="20"/>
              </w:rPr>
              <w:t>экспертизы, строительный контроль, авторский надзор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6148,60241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6148,60241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15E0E" w:rsidRDefault="00415E0E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Строительство общеобразовательной школы на 1000 мест по адресу: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обинка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ул.Гагарина</w:t>
            </w:r>
            <w:proofErr w:type="spellEnd"/>
            <w:r>
              <w:rPr>
                <w:color w:val="000000"/>
                <w:sz w:val="20"/>
                <w:szCs w:val="20"/>
              </w:rPr>
              <w:t>, д.22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647631,10000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647631,10000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Оснащение общеобразовательной </w:t>
            </w:r>
            <w:r>
              <w:rPr>
                <w:color w:val="000000"/>
                <w:sz w:val="20"/>
                <w:szCs w:val="20"/>
              </w:rPr>
              <w:t xml:space="preserve">школы на 1000 мест по адресу: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обинка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ул.Гагарина</w:t>
            </w:r>
            <w:proofErr w:type="spellEnd"/>
            <w:r>
              <w:rPr>
                <w:color w:val="000000"/>
                <w:sz w:val="20"/>
                <w:szCs w:val="20"/>
              </w:rPr>
              <w:t>, д.22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151999,90000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151999,90000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Общеобразовательная школа на 500 мест по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адресу:г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.Л</w:t>
            </w:r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акинск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, ул. Центральная площадь, д.2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  <w:lang w:val="en-US"/>
              </w:rPr>
              <w:t>580823,31879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1480,00000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2440,00000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1550,00000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476623,49289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97729,82590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  <w:lang w:val="en-US"/>
              </w:rPr>
              <w:t>100</w:t>
            </w: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</w:t>
            </w:r>
            <w:r>
              <w:rPr>
                <w:b/>
                <w:bCs/>
                <w:i/>
                <w:iCs/>
                <w:color w:val="000000"/>
                <w:sz w:val="14"/>
                <w:szCs w:val="14"/>
                <w:lang w:val="en-US"/>
              </w:rPr>
              <w:t>0000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0,00000</w:t>
            </w: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Реставрация (приспособление для современного использования) объекта культурного наследия регионального значения "Здание школы" 1934г., расположенного по </w:t>
            </w:r>
            <w:proofErr w:type="spellStart"/>
            <w:r>
              <w:rPr>
                <w:color w:val="000000"/>
                <w:sz w:val="20"/>
                <w:szCs w:val="20"/>
              </w:rPr>
              <w:t>адресу:Владимирская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область, </w:t>
            </w:r>
            <w:proofErr w:type="spellStart"/>
            <w:r>
              <w:rPr>
                <w:color w:val="000000"/>
                <w:sz w:val="20"/>
                <w:szCs w:val="20"/>
              </w:rPr>
              <w:t>Собинский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.Л</w:t>
            </w:r>
            <w:proofErr w:type="gramEnd"/>
            <w:r>
              <w:rPr>
                <w:color w:val="000000"/>
                <w:sz w:val="20"/>
                <w:szCs w:val="20"/>
              </w:rPr>
              <w:t>акинск</w:t>
            </w:r>
            <w:proofErr w:type="spellEnd"/>
            <w:r>
              <w:rPr>
                <w:color w:val="000000"/>
                <w:sz w:val="20"/>
                <w:szCs w:val="20"/>
              </w:rPr>
              <w:t>, Центральная площадь, д.2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568236,18000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475393,90000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92842,28000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Переработка проекта для реконструкции здания бывшей школы №1 </w:t>
            </w:r>
            <w:proofErr w:type="spellStart"/>
            <w:r>
              <w:rPr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color w:val="000000"/>
                <w:sz w:val="20"/>
                <w:szCs w:val="20"/>
              </w:rPr>
              <w:t>.Л</w:t>
            </w:r>
            <w:proofErr w:type="gramEnd"/>
            <w:r>
              <w:rPr>
                <w:color w:val="000000"/>
                <w:sz w:val="20"/>
                <w:szCs w:val="20"/>
              </w:rPr>
              <w:t>акинска</w:t>
            </w:r>
            <w:proofErr w:type="spellEnd"/>
            <w:r>
              <w:rPr>
                <w:color w:val="000000"/>
                <w:sz w:val="20"/>
                <w:szCs w:val="20"/>
              </w:rPr>
              <w:t>, корректировка ПСД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3920,00000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1480,00000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2440,00000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привязки объекта к местности, </w:t>
            </w:r>
            <w:r>
              <w:rPr>
                <w:color w:val="000000"/>
                <w:sz w:val="20"/>
                <w:szCs w:val="20"/>
              </w:rPr>
              <w:t>прохождение экспертизы, строительный контроль, авторский надзор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8667,13879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1550,00000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1229,59289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4887,54590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>1000,00000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Общеобразовательная школа на 100 мест по адресу: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Собинский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.У</w:t>
            </w:r>
            <w:proofErr w:type="gramEnd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стье</w:t>
            </w:r>
            <w:proofErr w:type="spellEnd"/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70</w:t>
            </w:r>
            <w:r>
              <w:rPr>
                <w:b/>
                <w:bCs/>
                <w:i/>
                <w:iCs/>
                <w:color w:val="000000"/>
                <w:sz w:val="14"/>
                <w:szCs w:val="14"/>
                <w:lang w:val="en-US"/>
              </w:rPr>
              <w:t>3204,59650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  <w:lang w:val="en-US"/>
              </w:rPr>
              <w:t>0,00000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  <w:lang w:val="en-US"/>
              </w:rPr>
              <w:t>3204,59650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2"/>
                <w:szCs w:val="12"/>
              </w:rPr>
              <w:t>350000,00000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2"/>
                <w:szCs w:val="12"/>
              </w:rPr>
              <w:t>350000,00000</w:t>
            </w: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Строительство общеобразовательной школы на 100 мест  в </w:t>
            </w:r>
            <w:proofErr w:type="spellStart"/>
            <w:r>
              <w:rPr>
                <w:color w:val="000000"/>
                <w:sz w:val="20"/>
                <w:szCs w:val="20"/>
              </w:rPr>
              <w:t>с</w:t>
            </w:r>
            <w:proofErr w:type="gramStart"/>
            <w:r>
              <w:rPr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color w:val="000000"/>
                <w:sz w:val="20"/>
                <w:szCs w:val="20"/>
              </w:rPr>
              <w:t>стье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Собинского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Владимирской области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</w:rPr>
              <w:t>700000,00000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2"/>
                <w:szCs w:val="12"/>
              </w:rPr>
              <w:t>350000,00000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2"/>
                <w:szCs w:val="12"/>
              </w:rPr>
              <w:t>350000,00000</w:t>
            </w: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Разработка ПСД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>3204,59650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>3204,59650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Общеобразовательная </w:t>
            </w:r>
            <w:proofErr w:type="gram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школа-детский</w:t>
            </w:r>
            <w:proofErr w:type="gramEnd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сад  на 100 мест (60 школа+40 ДОУ)  по адресу: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Собинский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с</w:t>
            </w:r>
            <w:proofErr w:type="gramStart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.Б</w:t>
            </w:r>
            <w:proofErr w:type="gramEnd"/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ерезники</w:t>
            </w:r>
            <w:proofErr w:type="spellEnd"/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  <w:lang w:val="en-US"/>
              </w:rPr>
              <w:t>4647,95760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  <w:lang w:val="en-US"/>
              </w:rPr>
              <w:t>0,00000</w:t>
            </w: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  <w:lang w:val="en-US"/>
              </w:rPr>
              <w:t>4647,95760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0,00000</w:t>
            </w: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14"/>
                <w:szCs w:val="14"/>
              </w:rPr>
              <w:t>0,00000</w:t>
            </w: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415E0E">
        <w:trPr>
          <w:trHeight w:val="347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24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Разработка ПСД</w:t>
            </w:r>
          </w:p>
        </w:tc>
        <w:tc>
          <w:tcPr>
            <w:tcW w:w="11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>4647,95760</w:t>
            </w: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9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jc w:val="right"/>
              <w:rPr>
                <w:color w:val="000000"/>
              </w:rPr>
            </w:pPr>
          </w:p>
        </w:tc>
        <w:tc>
          <w:tcPr>
            <w:tcW w:w="101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AA0FF0">
            <w:pPr>
              <w:widowControl w:val="0"/>
              <w:jc w:val="right"/>
              <w:rPr>
                <w:color w:val="000000"/>
              </w:rPr>
            </w:pPr>
            <w:r>
              <w:rPr>
                <w:color w:val="000000"/>
                <w:sz w:val="14"/>
                <w:szCs w:val="14"/>
                <w:lang w:val="en-US"/>
              </w:rPr>
              <w:t>4647,95760</w:t>
            </w:r>
          </w:p>
        </w:tc>
        <w:tc>
          <w:tcPr>
            <w:tcW w:w="89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415E0E" w:rsidRDefault="00415E0E">
            <w:pPr>
              <w:widowControl w:val="0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</w:tbl>
    <w:p w:rsidR="00415E0E" w:rsidRDefault="00415E0E">
      <w:pPr>
        <w:widowControl w:val="0"/>
        <w:jc w:val="center"/>
        <w:rPr>
          <w:sz w:val="28"/>
          <w:szCs w:val="28"/>
        </w:rPr>
      </w:pPr>
    </w:p>
    <w:p w:rsidR="00415E0E" w:rsidRDefault="00415E0E"/>
    <w:p w:rsidR="00415E0E" w:rsidRDefault="00415E0E">
      <w:pPr>
        <w:widowControl w:val="0"/>
        <w:jc w:val="center"/>
        <w:rPr>
          <w:sz w:val="28"/>
          <w:szCs w:val="28"/>
        </w:rPr>
      </w:pPr>
    </w:p>
    <w:p w:rsidR="00415E0E" w:rsidRDefault="00415E0E">
      <w:pPr>
        <w:widowControl w:val="0"/>
        <w:jc w:val="center"/>
        <w:rPr>
          <w:sz w:val="28"/>
          <w:szCs w:val="28"/>
        </w:rPr>
      </w:pPr>
    </w:p>
    <w:p w:rsidR="00415E0E" w:rsidRDefault="00415E0E"/>
    <w:p w:rsidR="00415E0E" w:rsidRDefault="00415E0E">
      <w:pPr>
        <w:widowControl w:val="0"/>
        <w:jc w:val="center"/>
        <w:rPr>
          <w:sz w:val="28"/>
          <w:szCs w:val="28"/>
        </w:rPr>
      </w:pPr>
    </w:p>
    <w:p w:rsidR="00415E0E" w:rsidRDefault="00415E0E">
      <w:pPr>
        <w:widowControl w:val="0"/>
        <w:jc w:val="center"/>
        <w:rPr>
          <w:sz w:val="28"/>
          <w:szCs w:val="28"/>
        </w:rPr>
      </w:pPr>
    </w:p>
    <w:p w:rsidR="00415E0E" w:rsidRDefault="00415E0E">
      <w:pPr>
        <w:widowControl w:val="0"/>
        <w:jc w:val="center"/>
        <w:rPr>
          <w:sz w:val="28"/>
          <w:szCs w:val="28"/>
        </w:rPr>
      </w:pPr>
    </w:p>
    <w:p w:rsidR="00415E0E" w:rsidRDefault="00415E0E">
      <w:pPr>
        <w:widowControl w:val="0"/>
        <w:jc w:val="center"/>
      </w:pPr>
    </w:p>
    <w:sectPr w:rsidR="00415E0E">
      <w:footerReference w:type="default" r:id="rId10"/>
      <w:footerReference w:type="first" r:id="rId11"/>
      <w:pgSz w:w="16838" w:h="11906" w:orient="landscape"/>
      <w:pgMar w:top="851" w:right="253" w:bottom="908" w:left="1134" w:header="0" w:footer="851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A0FF0">
      <w:r>
        <w:separator/>
      </w:r>
    </w:p>
  </w:endnote>
  <w:endnote w:type="continuationSeparator" w:id="0">
    <w:p w:rsidR="00000000" w:rsidRDefault="00AA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E0E" w:rsidRDefault="00415E0E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E0E" w:rsidRDefault="00415E0E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E0E" w:rsidRDefault="00415E0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A0FF0">
      <w:r>
        <w:separator/>
      </w:r>
    </w:p>
  </w:footnote>
  <w:footnote w:type="continuationSeparator" w:id="0">
    <w:p w:rsidR="00000000" w:rsidRDefault="00AA0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765A5"/>
    <w:multiLevelType w:val="multilevel"/>
    <w:tmpl w:val="520C1A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B12205"/>
    <w:multiLevelType w:val="multilevel"/>
    <w:tmpl w:val="A07675D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5E0E"/>
    <w:rsid w:val="00415E0E"/>
    <w:rsid w:val="00AA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0"/>
    <w:next w:val="a1"/>
    <w:link w:val="10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link w:val="20"/>
    <w:qFormat/>
    <w:pPr>
      <w:outlineLvl w:val="1"/>
    </w:pPr>
    <w:rPr>
      <w:b/>
      <w:bCs/>
      <w:i/>
      <w:iCs/>
    </w:rPr>
  </w:style>
  <w:style w:type="paragraph" w:styleId="3">
    <w:name w:val="heading 3"/>
    <w:basedOn w:val="a0"/>
    <w:next w:val="a1"/>
    <w:link w:val="30"/>
    <w:qFormat/>
    <w:pPr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текст Знак"/>
    <w:basedOn w:val="a2"/>
    <w:link w:val="a1"/>
    <w:qFormat/>
    <w:rPr>
      <w:rFonts w:ascii="Times New Roman" w:eastAsia="Calibri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10">
    <w:name w:val="Заголовок 1 Знак"/>
    <w:basedOn w:val="a2"/>
    <w:link w:val="1"/>
    <w:qFormat/>
    <w:rPr>
      <w:rFonts w:ascii="Arial" w:eastAsia="Calibri" w:hAnsi="Arial" w:cs="Ari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qFormat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qFormat/>
    <w:rPr>
      <w:rFonts w:ascii="Arial" w:eastAsia="Calibri" w:hAnsi="Arial" w:cs="Arial"/>
      <w:b/>
      <w:bCs/>
      <w:sz w:val="28"/>
      <w:szCs w:val="28"/>
      <w:lang w:eastAsia="zh-CN"/>
    </w:rPr>
  </w:style>
  <w:style w:type="character" w:customStyle="1" w:styleId="40">
    <w:name w:val="Заголовок 4 Знак"/>
    <w:basedOn w:val="a2"/>
    <w:link w:val="4"/>
    <w:qFormat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a6">
    <w:name w:val="Колонтитул_"/>
    <w:basedOn w:val="a2"/>
    <w:link w:val="11"/>
    <w:qFormat/>
    <w:rPr>
      <w:sz w:val="19"/>
      <w:szCs w:val="19"/>
      <w:shd w:val="clear" w:color="auto" w:fill="FFFFFF"/>
    </w:rPr>
  </w:style>
  <w:style w:type="character" w:customStyle="1" w:styleId="ConsPlusNormal">
    <w:name w:val="ConsPlusNormal Знак"/>
    <w:link w:val="ConsPlusNormal0"/>
    <w:qFormat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7">
    <w:name w:val="Текст выноски Знак"/>
    <w:basedOn w:val="a2"/>
    <w:link w:val="a8"/>
    <w:qFormat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a2"/>
    <w:qFormat/>
    <w:rPr>
      <w:rFonts w:ascii="Times New Roman" w:hAnsi="Times New Roman" w:cs="Times New Roman"/>
      <w:sz w:val="27"/>
      <w:szCs w:val="27"/>
      <w:u w:val="none"/>
    </w:rPr>
  </w:style>
  <w:style w:type="character" w:customStyle="1" w:styleId="14pt">
    <w:name w:val="Основной текст + 14 pt"/>
    <w:basedOn w:val="a2"/>
    <w:qFormat/>
    <w:rPr>
      <w:sz w:val="28"/>
      <w:szCs w:val="28"/>
    </w:rPr>
  </w:style>
  <w:style w:type="character" w:customStyle="1" w:styleId="14pt5">
    <w:name w:val="Основной текст + 14 pt5"/>
    <w:basedOn w:val="a5"/>
    <w:qFormat/>
    <w:rPr>
      <w:rFonts w:ascii="Times New Roman" w:eastAsia="Calibri" w:hAnsi="Times New Roman" w:cs="Times New Roman"/>
      <w:spacing w:val="30"/>
      <w:sz w:val="28"/>
      <w:szCs w:val="28"/>
      <w:shd w:val="clear" w:color="auto" w:fill="FFFFFF"/>
      <w:lang w:eastAsia="ru-RU"/>
    </w:rPr>
  </w:style>
  <w:style w:type="character" w:customStyle="1" w:styleId="14pt4">
    <w:name w:val="Основной текст + 14 pt4"/>
    <w:basedOn w:val="a5"/>
    <w:qFormat/>
    <w:rPr>
      <w:rFonts w:ascii="Times New Roman" w:eastAsia="Calibri" w:hAnsi="Times New Roman" w:cs="Times New Roman"/>
      <w:sz w:val="28"/>
      <w:szCs w:val="28"/>
      <w:u w:val="single"/>
      <w:shd w:val="clear" w:color="auto" w:fill="FFFFFF"/>
      <w:lang w:eastAsia="ru-RU"/>
    </w:rPr>
  </w:style>
  <w:style w:type="character" w:customStyle="1" w:styleId="5">
    <w:name w:val="Основной текст (5)_"/>
    <w:basedOn w:val="a2"/>
    <w:link w:val="51"/>
    <w:qFormat/>
    <w:rPr>
      <w:b/>
      <w:bCs/>
      <w:sz w:val="27"/>
      <w:szCs w:val="27"/>
      <w:shd w:val="clear" w:color="auto" w:fill="FFFFFF"/>
    </w:rPr>
  </w:style>
  <w:style w:type="character" w:customStyle="1" w:styleId="12">
    <w:name w:val="Заголовок №1_"/>
    <w:basedOn w:val="a2"/>
    <w:link w:val="13"/>
    <w:qFormat/>
    <w:rPr>
      <w:sz w:val="27"/>
      <w:szCs w:val="27"/>
      <w:shd w:val="clear" w:color="auto" w:fill="FFFFFF"/>
    </w:rPr>
  </w:style>
  <w:style w:type="character" w:customStyle="1" w:styleId="14pt2">
    <w:name w:val="Основной текст + 14 pt2"/>
    <w:basedOn w:val="a5"/>
    <w:qFormat/>
    <w:rPr>
      <w:rFonts w:ascii="Times New Roman" w:eastAsia="Calibri" w:hAnsi="Times New Roman" w:cs="Times New Roman"/>
      <w:spacing w:val="120"/>
      <w:sz w:val="28"/>
      <w:szCs w:val="28"/>
      <w:shd w:val="clear" w:color="auto" w:fill="FFFFFF"/>
      <w:lang w:val="ru-RU" w:eastAsia="ru-RU"/>
    </w:rPr>
  </w:style>
  <w:style w:type="character" w:customStyle="1" w:styleId="21">
    <w:name w:val="Основной текст (2)_"/>
    <w:basedOn w:val="a2"/>
    <w:link w:val="22"/>
    <w:qFormat/>
    <w:rPr>
      <w:i/>
      <w:iCs/>
      <w:sz w:val="27"/>
      <w:szCs w:val="27"/>
      <w:shd w:val="clear" w:color="auto" w:fill="FFFFFF"/>
    </w:rPr>
  </w:style>
  <w:style w:type="character" w:customStyle="1" w:styleId="a9">
    <w:name w:val="Основной текст + Полужирный"/>
    <w:basedOn w:val="a2"/>
    <w:qFormat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31">
    <w:name w:val="Основной текст (3)_"/>
    <w:basedOn w:val="a2"/>
    <w:link w:val="32"/>
    <w:qFormat/>
    <w:rPr>
      <w:b/>
      <w:bCs/>
      <w:i/>
      <w:iCs/>
      <w:sz w:val="27"/>
      <w:szCs w:val="27"/>
      <w:shd w:val="clear" w:color="auto" w:fill="FFFFFF"/>
    </w:rPr>
  </w:style>
  <w:style w:type="character" w:customStyle="1" w:styleId="130">
    <w:name w:val="Заголовок №1 (3)_"/>
    <w:basedOn w:val="a2"/>
    <w:link w:val="131"/>
    <w:qFormat/>
    <w:rPr>
      <w:sz w:val="31"/>
      <w:szCs w:val="31"/>
      <w:shd w:val="clear" w:color="auto" w:fill="FFFFFF"/>
    </w:rPr>
  </w:style>
  <w:style w:type="character" w:customStyle="1" w:styleId="14">
    <w:name w:val="Гиперссылка1"/>
    <w:basedOn w:val="a2"/>
    <w:qFormat/>
    <w:rPr>
      <w:color w:val="000080"/>
      <w:u w:val="single"/>
    </w:rPr>
  </w:style>
  <w:style w:type="character" w:customStyle="1" w:styleId="aa">
    <w:name w:val="Колонтитул"/>
    <w:basedOn w:val="a6"/>
    <w:qFormat/>
    <w:rPr>
      <w:rFonts w:ascii="Courier New" w:hAnsi="Courier New" w:cs="Courier New"/>
      <w:sz w:val="19"/>
      <w:szCs w:val="19"/>
      <w:u w:val="none"/>
      <w:shd w:val="clear" w:color="auto" w:fill="FFFFFF"/>
    </w:rPr>
  </w:style>
  <w:style w:type="character" w:customStyle="1" w:styleId="ab">
    <w:name w:val="Основной текст + Курсив"/>
    <w:basedOn w:val="BodyTextChar"/>
    <w:qFormat/>
    <w:rPr>
      <w:rFonts w:ascii="Times New Roman" w:hAnsi="Times New Roman" w:cs="Times New Roman"/>
      <w:i/>
      <w:iCs/>
      <w:sz w:val="27"/>
      <w:szCs w:val="27"/>
      <w:u w:val="none"/>
    </w:rPr>
  </w:style>
  <w:style w:type="character" w:customStyle="1" w:styleId="1pt">
    <w:name w:val="Основной текст + Интервал 1 pt"/>
    <w:basedOn w:val="BodyTextChar"/>
    <w:qFormat/>
    <w:rPr>
      <w:rFonts w:ascii="Times New Roman" w:hAnsi="Times New Roman" w:cs="Times New Roman"/>
      <w:spacing w:val="30"/>
      <w:sz w:val="27"/>
      <w:szCs w:val="27"/>
      <w:u w:val="none"/>
    </w:rPr>
  </w:style>
  <w:style w:type="character" w:customStyle="1" w:styleId="41">
    <w:name w:val="Основной текст (4)_"/>
    <w:basedOn w:val="a2"/>
    <w:link w:val="42"/>
    <w:qFormat/>
    <w:rPr>
      <w:sz w:val="18"/>
      <w:szCs w:val="18"/>
      <w:shd w:val="clear" w:color="auto" w:fill="FFFFFF"/>
    </w:rPr>
  </w:style>
  <w:style w:type="character" w:customStyle="1" w:styleId="120">
    <w:name w:val="Заголовок №1 (2)_"/>
    <w:basedOn w:val="a2"/>
    <w:link w:val="121"/>
    <w:qFormat/>
    <w:rPr>
      <w:b/>
      <w:bCs/>
      <w:i/>
      <w:iCs/>
      <w:sz w:val="27"/>
      <w:szCs w:val="27"/>
      <w:shd w:val="clear" w:color="auto" w:fill="FFFFFF"/>
    </w:rPr>
  </w:style>
  <w:style w:type="character" w:customStyle="1" w:styleId="122">
    <w:name w:val="Заголовок №1 (2) + Не полужирный"/>
    <w:basedOn w:val="120"/>
    <w:qFormat/>
    <w:rPr>
      <w:b/>
      <w:bCs/>
      <w:i/>
      <w:iCs/>
      <w:sz w:val="27"/>
      <w:szCs w:val="27"/>
      <w:shd w:val="clear" w:color="auto" w:fill="FFFFFF"/>
    </w:rPr>
  </w:style>
  <w:style w:type="character" w:customStyle="1" w:styleId="33">
    <w:name w:val="Основной текст (3) + Не полужирный"/>
    <w:basedOn w:val="31"/>
    <w:qFormat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customStyle="1" w:styleId="15">
    <w:name w:val="Основной текст + Курсив1"/>
    <w:basedOn w:val="BodyTextChar"/>
    <w:qFormat/>
    <w:rPr>
      <w:rFonts w:ascii="Times New Roman" w:hAnsi="Times New Roman" w:cs="Times New Roman"/>
      <w:i/>
      <w:iCs/>
      <w:sz w:val="27"/>
      <w:szCs w:val="27"/>
      <w:u w:val="none"/>
    </w:rPr>
  </w:style>
  <w:style w:type="character" w:customStyle="1" w:styleId="16">
    <w:name w:val="Основной текст + Полужирный1"/>
    <w:basedOn w:val="BodyTextChar"/>
    <w:qFormat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14pt3">
    <w:name w:val="Основной текст + 14 pt3"/>
    <w:basedOn w:val="BodyTextChar"/>
    <w:qFormat/>
    <w:rPr>
      <w:rFonts w:ascii="Times New Roman" w:hAnsi="Times New Roman" w:cs="Times New Roman"/>
      <w:sz w:val="28"/>
      <w:szCs w:val="28"/>
      <w:u w:val="none"/>
    </w:rPr>
  </w:style>
  <w:style w:type="character" w:customStyle="1" w:styleId="114pt">
    <w:name w:val="Заголовок №1 + 14 pt"/>
    <w:basedOn w:val="12"/>
    <w:qFormat/>
    <w:rPr>
      <w:rFonts w:ascii="Times New Roman" w:hAnsi="Times New Roman" w:cs="Times New Roman"/>
      <w:sz w:val="28"/>
      <w:szCs w:val="28"/>
      <w:u w:val="none"/>
      <w:shd w:val="clear" w:color="auto" w:fill="FFFFFF"/>
    </w:rPr>
  </w:style>
  <w:style w:type="character" w:customStyle="1" w:styleId="4CourierNew">
    <w:name w:val="Основной текст (4) + Courier New"/>
    <w:basedOn w:val="41"/>
    <w:qFormat/>
    <w:rPr>
      <w:rFonts w:ascii="Courier New" w:hAnsi="Courier New" w:cs="Courier New"/>
      <w:sz w:val="19"/>
      <w:szCs w:val="19"/>
      <w:shd w:val="clear" w:color="auto" w:fill="FFFFFF"/>
    </w:rPr>
  </w:style>
  <w:style w:type="character" w:customStyle="1" w:styleId="CourierNew">
    <w:name w:val="Основной текст + Courier New"/>
    <w:basedOn w:val="BodyTextChar"/>
    <w:qFormat/>
    <w:rPr>
      <w:rFonts w:ascii="Courier New" w:hAnsi="Courier New" w:cs="Courier New"/>
      <w:sz w:val="26"/>
      <w:szCs w:val="26"/>
      <w:u w:val="none"/>
    </w:rPr>
  </w:style>
  <w:style w:type="character" w:customStyle="1" w:styleId="23">
    <w:name w:val="Заголовок №2_"/>
    <w:basedOn w:val="a2"/>
    <w:link w:val="24"/>
    <w:qFormat/>
    <w:rPr>
      <w:sz w:val="28"/>
      <w:szCs w:val="28"/>
      <w:shd w:val="clear" w:color="auto" w:fill="FFFFFF"/>
    </w:rPr>
  </w:style>
  <w:style w:type="character" w:customStyle="1" w:styleId="150">
    <w:name w:val="Основной текст + 15"/>
    <w:basedOn w:val="BodyTextChar"/>
    <w:qFormat/>
    <w:rPr>
      <w:rFonts w:ascii="Times New Roman" w:hAnsi="Times New Roman" w:cs="Times New Roman"/>
      <w:sz w:val="31"/>
      <w:szCs w:val="31"/>
      <w:u w:val="none"/>
    </w:rPr>
  </w:style>
  <w:style w:type="character" w:customStyle="1" w:styleId="1314pt">
    <w:name w:val="Заголовок №1 (3) + 14 pt"/>
    <w:basedOn w:val="130"/>
    <w:qFormat/>
    <w:rPr>
      <w:rFonts w:ascii="Times New Roman" w:hAnsi="Times New Roman" w:cs="Times New Roman"/>
      <w:sz w:val="28"/>
      <w:szCs w:val="28"/>
      <w:u w:val="none"/>
      <w:shd w:val="clear" w:color="auto" w:fill="FFFFFF"/>
    </w:rPr>
  </w:style>
  <w:style w:type="character" w:customStyle="1" w:styleId="50">
    <w:name w:val="Основной текст (5)"/>
    <w:basedOn w:val="5"/>
    <w:qFormat/>
    <w:rPr>
      <w:b/>
      <w:bCs/>
      <w:sz w:val="27"/>
      <w:szCs w:val="27"/>
      <w:u w:val="none"/>
      <w:shd w:val="clear" w:color="auto" w:fill="FFFFFF"/>
    </w:rPr>
  </w:style>
  <w:style w:type="character" w:customStyle="1" w:styleId="6">
    <w:name w:val="Основной текст (6)_"/>
    <w:basedOn w:val="a2"/>
    <w:link w:val="60"/>
    <w:qFormat/>
    <w:rPr>
      <w:sz w:val="26"/>
      <w:szCs w:val="26"/>
      <w:shd w:val="clear" w:color="auto" w:fill="FFFFFF"/>
    </w:rPr>
  </w:style>
  <w:style w:type="character" w:customStyle="1" w:styleId="34">
    <w:name w:val="Колонтитул3"/>
    <w:basedOn w:val="a6"/>
    <w:qFormat/>
    <w:rPr>
      <w:rFonts w:ascii="Courier New" w:hAnsi="Courier New" w:cs="Courier New"/>
      <w:sz w:val="19"/>
      <w:szCs w:val="19"/>
      <w:u w:val="none"/>
      <w:shd w:val="clear" w:color="auto" w:fill="FFFFFF"/>
    </w:rPr>
  </w:style>
  <w:style w:type="character" w:customStyle="1" w:styleId="25">
    <w:name w:val="Колонтитул2"/>
    <w:basedOn w:val="a6"/>
    <w:qFormat/>
    <w:rPr>
      <w:sz w:val="19"/>
      <w:szCs w:val="19"/>
      <w:u w:val="none"/>
      <w:shd w:val="clear" w:color="auto" w:fill="FFFFFF"/>
    </w:rPr>
  </w:style>
  <w:style w:type="character" w:customStyle="1" w:styleId="11pt">
    <w:name w:val="Основной текст + 11 pt"/>
    <w:basedOn w:val="BodyTextChar"/>
    <w:qFormat/>
    <w:rPr>
      <w:rFonts w:ascii="Times New Roman" w:hAnsi="Times New Roman" w:cs="Times New Roman"/>
      <w:sz w:val="22"/>
      <w:szCs w:val="22"/>
      <w:u w:val="none"/>
    </w:rPr>
  </w:style>
  <w:style w:type="character" w:customStyle="1" w:styleId="110">
    <w:name w:val="Основной текст + 11"/>
    <w:basedOn w:val="BodyTextChar"/>
    <w:qFormat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100">
    <w:name w:val="Основной текст + 10"/>
    <w:basedOn w:val="BodyTextChar"/>
    <w:qFormat/>
    <w:rPr>
      <w:rFonts w:ascii="Times New Roman" w:hAnsi="Times New Roman" w:cs="Times New Roman"/>
      <w:spacing w:val="30"/>
      <w:sz w:val="21"/>
      <w:szCs w:val="21"/>
      <w:u w:val="none"/>
    </w:rPr>
  </w:style>
  <w:style w:type="character" w:customStyle="1" w:styleId="TimesNewRoman">
    <w:name w:val="Колонтитул + Times New Roman"/>
    <w:basedOn w:val="a6"/>
    <w:qFormat/>
    <w:rPr>
      <w:rFonts w:ascii="Times New Roman" w:hAnsi="Times New Roman" w:cs="Times New Roman"/>
      <w:sz w:val="21"/>
      <w:szCs w:val="21"/>
      <w:u w:val="none"/>
      <w:shd w:val="clear" w:color="auto" w:fill="FFFFFF"/>
    </w:rPr>
  </w:style>
  <w:style w:type="character" w:customStyle="1" w:styleId="7">
    <w:name w:val="Основной текст (7)_"/>
    <w:basedOn w:val="a2"/>
    <w:link w:val="71"/>
    <w:qFormat/>
    <w:rPr>
      <w:shd w:val="clear" w:color="auto" w:fill="FFFFFF"/>
    </w:rPr>
  </w:style>
  <w:style w:type="character" w:customStyle="1" w:styleId="70">
    <w:name w:val="Основной текст (7)"/>
    <w:basedOn w:val="7"/>
    <w:qFormat/>
    <w:rPr>
      <w:u w:val="single"/>
      <w:shd w:val="clear" w:color="auto" w:fill="FFFFFF"/>
    </w:rPr>
  </w:style>
  <w:style w:type="character" w:customStyle="1" w:styleId="13pt">
    <w:name w:val="Основной текст + 13 pt"/>
    <w:basedOn w:val="BodyTextChar"/>
    <w:qFormat/>
    <w:rPr>
      <w:rFonts w:ascii="Times New Roman" w:hAnsi="Times New Roman" w:cs="Times New Roman"/>
      <w:sz w:val="26"/>
      <w:szCs w:val="26"/>
      <w:u w:val="none"/>
    </w:rPr>
  </w:style>
  <w:style w:type="character" w:customStyle="1" w:styleId="75">
    <w:name w:val="Основной текст (7)5"/>
    <w:basedOn w:val="a2"/>
    <w:qFormat/>
    <w:rPr>
      <w:rFonts w:ascii="Times New Roman" w:hAnsi="Times New Roman" w:cs="Times New Roman"/>
      <w:sz w:val="22"/>
      <w:szCs w:val="22"/>
      <w:u w:val="none"/>
    </w:rPr>
  </w:style>
  <w:style w:type="character" w:customStyle="1" w:styleId="8">
    <w:name w:val="Основной текст (8)_"/>
    <w:basedOn w:val="a2"/>
    <w:link w:val="81"/>
    <w:qFormat/>
    <w:rPr>
      <w:rFonts w:ascii="Corbel" w:hAnsi="Corbel" w:cs="Corbel"/>
      <w:sz w:val="23"/>
      <w:szCs w:val="23"/>
      <w:shd w:val="clear" w:color="auto" w:fill="FFFFFF"/>
    </w:rPr>
  </w:style>
  <w:style w:type="character" w:customStyle="1" w:styleId="8TimesNewRoman">
    <w:name w:val="Основной текст (8) + Times New Roman"/>
    <w:basedOn w:val="8"/>
    <w:qFormat/>
    <w:rPr>
      <w:rFonts w:ascii="Times New Roman" w:hAnsi="Times New Roman" w:cs="Times New Roman"/>
      <w:sz w:val="21"/>
      <w:szCs w:val="21"/>
      <w:u w:val="single"/>
      <w:shd w:val="clear" w:color="auto" w:fill="FFFFFF"/>
    </w:rPr>
  </w:style>
  <w:style w:type="character" w:customStyle="1" w:styleId="80">
    <w:name w:val="Основной текст (8)"/>
    <w:basedOn w:val="8"/>
    <w:qFormat/>
    <w:rPr>
      <w:rFonts w:ascii="Corbel" w:hAnsi="Corbel" w:cs="Corbel"/>
      <w:sz w:val="23"/>
      <w:szCs w:val="23"/>
      <w:u w:val="single"/>
      <w:shd w:val="clear" w:color="auto" w:fill="FFFFFF"/>
    </w:rPr>
  </w:style>
  <w:style w:type="character" w:customStyle="1" w:styleId="11pt2">
    <w:name w:val="Основной текст + 11 pt2"/>
    <w:basedOn w:val="BodyTextChar"/>
    <w:qFormat/>
    <w:rPr>
      <w:rFonts w:ascii="Times New Roman" w:hAnsi="Times New Roman" w:cs="Times New Roman"/>
      <w:spacing w:val="380"/>
      <w:sz w:val="22"/>
      <w:szCs w:val="22"/>
      <w:u w:val="none"/>
      <w:lang w:val="en-US" w:eastAsia="en-US"/>
    </w:rPr>
  </w:style>
  <w:style w:type="character" w:customStyle="1" w:styleId="11pt1">
    <w:name w:val="Основной текст + 11 pt1"/>
    <w:basedOn w:val="BodyTextChar"/>
    <w:qFormat/>
    <w:rPr>
      <w:rFonts w:ascii="Times New Roman" w:hAnsi="Times New Roman" w:cs="Times New Roman"/>
      <w:sz w:val="22"/>
      <w:szCs w:val="22"/>
      <w:u w:val="none"/>
    </w:rPr>
  </w:style>
  <w:style w:type="character" w:customStyle="1" w:styleId="74">
    <w:name w:val="Основной текст (7)4"/>
    <w:basedOn w:val="7"/>
    <w:qFormat/>
    <w:rPr>
      <w:shd w:val="clear" w:color="auto" w:fill="FFFFFF"/>
    </w:rPr>
  </w:style>
  <w:style w:type="character" w:customStyle="1" w:styleId="73">
    <w:name w:val="Основной текст (7)3"/>
    <w:basedOn w:val="7"/>
    <w:qFormat/>
    <w:rPr>
      <w:u w:val="single"/>
      <w:shd w:val="clear" w:color="auto" w:fill="FFFFFF"/>
    </w:rPr>
  </w:style>
  <w:style w:type="character" w:customStyle="1" w:styleId="72">
    <w:name w:val="Основной текст (7)2"/>
    <w:basedOn w:val="7"/>
    <w:qFormat/>
    <w:rPr>
      <w:shd w:val="clear" w:color="auto" w:fill="FFFFFF"/>
    </w:rPr>
  </w:style>
  <w:style w:type="character" w:customStyle="1" w:styleId="9">
    <w:name w:val="Основной текст (9)"/>
    <w:basedOn w:val="a2"/>
    <w:qFormat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14pt1">
    <w:name w:val="Основной текст + 14 pt1"/>
    <w:basedOn w:val="BodyTextChar"/>
    <w:qFormat/>
    <w:rPr>
      <w:rFonts w:ascii="Times New Roman" w:hAnsi="Times New Roman" w:cs="Times New Roman"/>
      <w:sz w:val="28"/>
      <w:szCs w:val="28"/>
      <w:u w:val="single"/>
    </w:rPr>
  </w:style>
  <w:style w:type="character" w:customStyle="1" w:styleId="90">
    <w:name w:val="Основной текст + 9"/>
    <w:basedOn w:val="BodyTextChar"/>
    <w:qFormat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CourierNew1">
    <w:name w:val="Основной текст + Courier New1"/>
    <w:basedOn w:val="BodyTextChar"/>
    <w:qFormat/>
    <w:rPr>
      <w:rFonts w:ascii="Courier New" w:hAnsi="Courier New" w:cs="Courier New"/>
      <w:sz w:val="23"/>
      <w:szCs w:val="23"/>
      <w:u w:val="none"/>
    </w:rPr>
  </w:style>
  <w:style w:type="character" w:customStyle="1" w:styleId="10pt">
    <w:name w:val="Основной текст + 10 pt"/>
    <w:basedOn w:val="BodyTextChar"/>
    <w:qFormat/>
    <w:rPr>
      <w:rFonts w:ascii="Times New Roman" w:hAnsi="Times New Roman" w:cs="Times New Roman"/>
      <w:sz w:val="20"/>
      <w:szCs w:val="20"/>
      <w:u w:val="none"/>
    </w:rPr>
  </w:style>
  <w:style w:type="character" w:customStyle="1" w:styleId="91">
    <w:name w:val="Основной текст (9)_"/>
    <w:basedOn w:val="a2"/>
    <w:link w:val="910"/>
    <w:qFormat/>
    <w:rPr>
      <w:b/>
      <w:bCs/>
      <w:sz w:val="19"/>
      <w:szCs w:val="19"/>
      <w:shd w:val="clear" w:color="auto" w:fill="FFFFFF"/>
    </w:rPr>
  </w:style>
  <w:style w:type="character" w:customStyle="1" w:styleId="35">
    <w:name w:val="Заголовок №3_"/>
    <w:basedOn w:val="a2"/>
    <w:link w:val="36"/>
    <w:qFormat/>
    <w:rPr>
      <w:sz w:val="28"/>
      <w:szCs w:val="28"/>
      <w:shd w:val="clear" w:color="auto" w:fill="FFFFFF"/>
    </w:rPr>
  </w:style>
  <w:style w:type="character" w:customStyle="1" w:styleId="ac">
    <w:name w:val="Подпись к таблице_"/>
    <w:basedOn w:val="a2"/>
    <w:link w:val="ad"/>
    <w:qFormat/>
    <w:rPr>
      <w:shd w:val="clear" w:color="auto" w:fill="FFFFFF"/>
    </w:rPr>
  </w:style>
  <w:style w:type="character" w:customStyle="1" w:styleId="ae">
    <w:name w:val="Верхний колонтитул Знак"/>
    <w:basedOn w:val="a2"/>
    <w:link w:val="af"/>
    <w:qFormat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character" w:customStyle="1" w:styleId="af0">
    <w:name w:val="Нижний колонтитул Знак"/>
    <w:basedOn w:val="a2"/>
    <w:link w:val="af1"/>
    <w:qFormat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character" w:customStyle="1" w:styleId="WW8Num1z0">
    <w:name w:val="WW8Num1z0"/>
    <w:qFormat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4">
    <w:name w:val="WW8Num4z4"/>
    <w:qFormat/>
    <w:rPr>
      <w:rFonts w:ascii="Courier New" w:hAnsi="Courier New" w:cs="Courier New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sz w:val="28"/>
      <w:szCs w:val="28"/>
    </w:rPr>
  </w:style>
  <w:style w:type="character" w:customStyle="1" w:styleId="WW8Num7z1">
    <w:name w:val="WW8Num7z1"/>
    <w:qFormat/>
    <w:rPr>
      <w:sz w:val="28"/>
      <w:szCs w:val="28"/>
    </w:rPr>
  </w:style>
  <w:style w:type="character" w:customStyle="1" w:styleId="WW8Num7z2">
    <w:name w:val="WW8Num7z2"/>
    <w:qFormat/>
    <w:rPr>
      <w:sz w:val="28"/>
      <w:szCs w:val="28"/>
    </w:rPr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color w:val="auto"/>
      <w:sz w:val="28"/>
      <w:szCs w:val="28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17">
    <w:name w:val="Основной шрифт абзаца1"/>
    <w:qFormat/>
  </w:style>
  <w:style w:type="character" w:customStyle="1" w:styleId="af2">
    <w:name w:val="Основной текст_"/>
    <w:basedOn w:val="17"/>
    <w:qFormat/>
    <w:rPr>
      <w:sz w:val="27"/>
      <w:szCs w:val="27"/>
    </w:rPr>
  </w:style>
  <w:style w:type="character" w:customStyle="1" w:styleId="af3">
    <w:name w:val="Название Знак"/>
    <w:basedOn w:val="a2"/>
    <w:link w:val="af4"/>
    <w:qFormat/>
    <w:rPr>
      <w:rFonts w:ascii="Arial" w:eastAsia="Calibri" w:hAnsi="Arial" w:cs="Arial"/>
      <w:b/>
      <w:bCs/>
      <w:sz w:val="36"/>
      <w:szCs w:val="36"/>
      <w:lang w:eastAsia="zh-CN"/>
    </w:rPr>
  </w:style>
  <w:style w:type="character" w:customStyle="1" w:styleId="af5">
    <w:name w:val="Подзаголовок Знак"/>
    <w:basedOn w:val="a2"/>
    <w:link w:val="af6"/>
    <w:qFormat/>
    <w:rPr>
      <w:rFonts w:ascii="Arial" w:eastAsia="Calibri" w:hAnsi="Arial" w:cs="Arial"/>
      <w:i/>
      <w:iCs/>
      <w:sz w:val="28"/>
      <w:szCs w:val="28"/>
      <w:lang w:eastAsia="zh-CN"/>
    </w:rPr>
  </w:style>
  <w:style w:type="character" w:customStyle="1" w:styleId="af7">
    <w:name w:val="Знак Знак"/>
    <w:basedOn w:val="17"/>
    <w:qFormat/>
    <w:rPr>
      <w:sz w:val="27"/>
      <w:szCs w:val="27"/>
    </w:rPr>
  </w:style>
  <w:style w:type="character" w:customStyle="1" w:styleId="af8">
    <w:name w:val="Основной текст с отступом Знак"/>
    <w:basedOn w:val="a2"/>
    <w:link w:val="af9"/>
    <w:qFormat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fa">
    <w:name w:val="Без интервала Знак"/>
    <w:basedOn w:val="a2"/>
    <w:link w:val="afb"/>
    <w:qFormat/>
    <w:rPr>
      <w:rFonts w:ascii="Times New Roman" w:eastAsia="Times New Roman" w:hAnsi="Times New Roman" w:cs="Times New Roman"/>
    </w:rPr>
  </w:style>
  <w:style w:type="character" w:customStyle="1" w:styleId="18">
    <w:name w:val="Название Знак1"/>
    <w:basedOn w:val="a2"/>
    <w:qFormat/>
    <w:rPr>
      <w:rFonts w:ascii="Cambria" w:eastAsia="Calibri" w:hAnsi="Cambria" w:cs="Tahoma"/>
      <w:color w:val="17365D"/>
      <w:spacing w:val="5"/>
      <w:kern w:val="2"/>
      <w:sz w:val="52"/>
      <w:szCs w:val="52"/>
    </w:rPr>
  </w:style>
  <w:style w:type="character" w:customStyle="1" w:styleId="FontStyle37">
    <w:name w:val="Font Style37"/>
    <w:qFormat/>
    <w:rPr>
      <w:rFonts w:ascii="Times New Roman" w:hAnsi="Times New Roman" w:cs="Times New Roman"/>
      <w:sz w:val="24"/>
      <w:szCs w:val="24"/>
    </w:rPr>
  </w:style>
  <w:style w:type="character" w:customStyle="1" w:styleId="afc">
    <w:name w:val="Символ нумерации"/>
    <w:qFormat/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styleId="a1">
    <w:name w:val="Body Text"/>
    <w:basedOn w:val="a"/>
    <w:link w:val="a5"/>
    <w:pPr>
      <w:widowControl w:val="0"/>
      <w:shd w:val="clear" w:color="auto" w:fill="FFFFFF"/>
      <w:spacing w:line="322" w:lineRule="exact"/>
      <w:ind w:hanging="2000"/>
      <w:jc w:val="center"/>
    </w:pPr>
    <w:rPr>
      <w:rFonts w:eastAsia="Calibri"/>
      <w:sz w:val="27"/>
      <w:szCs w:val="27"/>
      <w:lang w:eastAsia="ru-RU"/>
    </w:rPr>
  </w:style>
  <w:style w:type="paragraph" w:styleId="afd">
    <w:name w:val="List"/>
    <w:basedOn w:val="a1"/>
    <w:rPr>
      <w:rFonts w:eastAsia="Times New Roman"/>
    </w:rPr>
  </w:style>
  <w:style w:type="paragraph" w:styleId="afe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f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Колонтитул1"/>
    <w:basedOn w:val="a"/>
    <w:link w:val="a6"/>
    <w:qFormat/>
    <w:pPr>
      <w:widowControl w:val="0"/>
      <w:shd w:val="clear" w:color="auto" w:fill="FFFFFF"/>
      <w:suppressAutoHyphens w:val="0"/>
      <w:spacing w:line="240" w:lineRule="atLeast"/>
    </w:pPr>
    <w:rPr>
      <w:rFonts w:ascii="Calibri" w:eastAsia="Calibri" w:hAnsi="Calibri" w:cs="Tahoma"/>
      <w:sz w:val="19"/>
      <w:szCs w:val="19"/>
      <w:lang w:eastAsia="en-US"/>
    </w:rPr>
  </w:style>
  <w:style w:type="paragraph" w:customStyle="1" w:styleId="ConsPlusNormal0">
    <w:name w:val="ConsPlusNormal"/>
    <w:link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  <w:sz w:val="20"/>
      <w:szCs w:val="20"/>
      <w:lang w:eastAsia="zh-CN"/>
    </w:rPr>
  </w:style>
  <w:style w:type="paragraph" w:customStyle="1" w:styleId="aff0">
    <w:name w:val="Знак Знак Знак Знак"/>
    <w:basedOn w:val="a"/>
    <w:qFormat/>
    <w:pPr>
      <w:snapToGrid w:val="0"/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51">
    <w:name w:val="Основной текст (5)1"/>
    <w:basedOn w:val="a"/>
    <w:link w:val="5"/>
    <w:qFormat/>
    <w:pPr>
      <w:widowControl w:val="0"/>
      <w:shd w:val="clear" w:color="auto" w:fill="FFFFFF"/>
      <w:suppressAutoHyphens w:val="0"/>
      <w:spacing w:line="341" w:lineRule="exact"/>
      <w:jc w:val="center"/>
    </w:pPr>
    <w:rPr>
      <w:rFonts w:ascii="Calibri" w:eastAsia="Calibri" w:hAnsi="Calibri" w:cs="Tahoma"/>
      <w:b/>
      <w:bCs/>
      <w:sz w:val="27"/>
      <w:szCs w:val="27"/>
      <w:lang w:eastAsia="en-US"/>
    </w:rPr>
  </w:style>
  <w:style w:type="paragraph" w:customStyle="1" w:styleId="ConsPlusTitle">
    <w:name w:val="ConsPlusTitle"/>
    <w:qFormat/>
    <w:pPr>
      <w:widowControl w:val="0"/>
    </w:pPr>
    <w:rPr>
      <w:rFonts w:ascii="Times New Roman" w:hAnsi="Times New Roman" w:cs="Times New Roman"/>
      <w:b/>
      <w:bCs/>
      <w:sz w:val="24"/>
      <w:szCs w:val="24"/>
      <w:lang w:eastAsia="zh-CN"/>
    </w:rPr>
  </w:style>
  <w:style w:type="paragraph" w:customStyle="1" w:styleId="13">
    <w:name w:val="Заголовок №1"/>
    <w:basedOn w:val="a"/>
    <w:link w:val="12"/>
    <w:qFormat/>
    <w:pPr>
      <w:widowControl w:val="0"/>
      <w:shd w:val="clear" w:color="auto" w:fill="FFFFFF"/>
      <w:suppressAutoHyphens w:val="0"/>
      <w:spacing w:line="322" w:lineRule="exact"/>
      <w:ind w:hanging="2440"/>
      <w:jc w:val="center"/>
      <w:outlineLvl w:val="0"/>
    </w:pPr>
    <w:rPr>
      <w:rFonts w:ascii="Calibri" w:eastAsia="Calibri" w:hAnsi="Calibri" w:cs="Tahoma"/>
      <w:sz w:val="27"/>
      <w:szCs w:val="27"/>
      <w:lang w:eastAsia="en-US"/>
    </w:rPr>
  </w:style>
  <w:style w:type="paragraph" w:customStyle="1" w:styleId="22">
    <w:name w:val="Основной текст (2)"/>
    <w:basedOn w:val="a"/>
    <w:link w:val="21"/>
    <w:qFormat/>
    <w:pPr>
      <w:widowControl w:val="0"/>
      <w:shd w:val="clear" w:color="auto" w:fill="FFFFFF"/>
      <w:suppressAutoHyphens w:val="0"/>
      <w:spacing w:line="322" w:lineRule="exact"/>
    </w:pPr>
    <w:rPr>
      <w:rFonts w:ascii="Calibri" w:eastAsia="Calibri" w:hAnsi="Calibri" w:cs="Tahoma"/>
      <w:i/>
      <w:iCs/>
      <w:sz w:val="27"/>
      <w:szCs w:val="27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uppressAutoHyphens w:val="0"/>
      <w:spacing w:line="322" w:lineRule="exact"/>
    </w:pPr>
    <w:rPr>
      <w:rFonts w:ascii="Calibri" w:eastAsia="Calibri" w:hAnsi="Calibri" w:cs="Tahoma"/>
      <w:b/>
      <w:bCs/>
      <w:i/>
      <w:iCs/>
      <w:sz w:val="27"/>
      <w:szCs w:val="27"/>
      <w:lang w:eastAsia="en-US"/>
    </w:rPr>
  </w:style>
  <w:style w:type="paragraph" w:customStyle="1" w:styleId="131">
    <w:name w:val="Заголовок №1 (3)"/>
    <w:basedOn w:val="a"/>
    <w:link w:val="130"/>
    <w:qFormat/>
    <w:pPr>
      <w:widowControl w:val="0"/>
      <w:shd w:val="clear" w:color="auto" w:fill="FFFFFF"/>
      <w:suppressAutoHyphens w:val="0"/>
      <w:spacing w:line="355" w:lineRule="exact"/>
      <w:ind w:firstLine="700"/>
      <w:jc w:val="both"/>
      <w:outlineLvl w:val="0"/>
    </w:pPr>
    <w:rPr>
      <w:rFonts w:ascii="Calibri" w:eastAsia="Calibri" w:hAnsi="Calibri" w:cs="Tahoma"/>
      <w:sz w:val="31"/>
      <w:szCs w:val="31"/>
      <w:lang w:eastAsia="en-US"/>
    </w:rPr>
  </w:style>
  <w:style w:type="paragraph" w:customStyle="1" w:styleId="42">
    <w:name w:val="Основной текст (4)"/>
    <w:basedOn w:val="a"/>
    <w:link w:val="41"/>
    <w:qFormat/>
    <w:pPr>
      <w:widowControl w:val="0"/>
      <w:shd w:val="clear" w:color="auto" w:fill="FFFFFF"/>
      <w:suppressAutoHyphens w:val="0"/>
      <w:spacing w:line="322" w:lineRule="exact"/>
      <w:jc w:val="right"/>
    </w:pPr>
    <w:rPr>
      <w:rFonts w:ascii="Calibri" w:eastAsia="Calibri" w:hAnsi="Calibri" w:cs="Tahoma"/>
      <w:sz w:val="18"/>
      <w:szCs w:val="18"/>
      <w:lang w:eastAsia="en-US"/>
    </w:rPr>
  </w:style>
  <w:style w:type="paragraph" w:customStyle="1" w:styleId="121">
    <w:name w:val="Заголовок №1 (2)"/>
    <w:basedOn w:val="a"/>
    <w:link w:val="120"/>
    <w:qFormat/>
    <w:pPr>
      <w:widowControl w:val="0"/>
      <w:shd w:val="clear" w:color="auto" w:fill="FFFFFF"/>
      <w:suppressAutoHyphens w:val="0"/>
      <w:spacing w:line="317" w:lineRule="exact"/>
      <w:jc w:val="center"/>
      <w:outlineLvl w:val="0"/>
    </w:pPr>
    <w:rPr>
      <w:rFonts w:ascii="Calibri" w:eastAsia="Calibri" w:hAnsi="Calibri" w:cs="Tahoma"/>
      <w:b/>
      <w:bCs/>
      <w:i/>
      <w:iCs/>
      <w:sz w:val="27"/>
      <w:szCs w:val="27"/>
      <w:lang w:eastAsia="en-US"/>
    </w:rPr>
  </w:style>
  <w:style w:type="paragraph" w:customStyle="1" w:styleId="24">
    <w:name w:val="Заголовок №2"/>
    <w:basedOn w:val="a"/>
    <w:link w:val="23"/>
    <w:qFormat/>
    <w:pPr>
      <w:widowControl w:val="0"/>
      <w:shd w:val="clear" w:color="auto" w:fill="FFFFFF"/>
      <w:suppressAutoHyphens w:val="0"/>
      <w:spacing w:line="322" w:lineRule="exact"/>
      <w:ind w:hanging="3160"/>
      <w:outlineLvl w:val="1"/>
    </w:pPr>
    <w:rPr>
      <w:rFonts w:ascii="Calibri" w:eastAsia="Calibri" w:hAnsi="Calibri" w:cs="Tahoma"/>
      <w:sz w:val="28"/>
      <w:szCs w:val="28"/>
      <w:lang w:eastAsia="en-US"/>
    </w:rPr>
  </w:style>
  <w:style w:type="paragraph" w:customStyle="1" w:styleId="60">
    <w:name w:val="Основной текст (6)"/>
    <w:basedOn w:val="a"/>
    <w:link w:val="6"/>
    <w:qFormat/>
    <w:pPr>
      <w:widowControl w:val="0"/>
      <w:shd w:val="clear" w:color="auto" w:fill="FFFFFF"/>
      <w:suppressAutoHyphens w:val="0"/>
      <w:spacing w:line="317" w:lineRule="exact"/>
      <w:jc w:val="both"/>
    </w:pPr>
    <w:rPr>
      <w:rFonts w:ascii="Calibri" w:eastAsia="Calibri" w:hAnsi="Calibri" w:cs="Tahoma"/>
      <w:sz w:val="26"/>
      <w:szCs w:val="26"/>
      <w:lang w:eastAsia="en-US"/>
    </w:rPr>
  </w:style>
  <w:style w:type="paragraph" w:customStyle="1" w:styleId="71">
    <w:name w:val="Основной текст (7)1"/>
    <w:basedOn w:val="a"/>
    <w:link w:val="7"/>
    <w:qFormat/>
    <w:pPr>
      <w:widowControl w:val="0"/>
      <w:shd w:val="clear" w:color="auto" w:fill="FFFFFF"/>
      <w:suppressAutoHyphens w:val="0"/>
      <w:spacing w:line="250" w:lineRule="exact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qFormat/>
    <w:pPr>
      <w:widowControl w:val="0"/>
      <w:shd w:val="clear" w:color="auto" w:fill="FFFFFF"/>
      <w:suppressAutoHyphens w:val="0"/>
      <w:spacing w:line="250" w:lineRule="exact"/>
    </w:pPr>
    <w:rPr>
      <w:rFonts w:ascii="Corbel" w:eastAsia="Calibri" w:hAnsi="Corbel" w:cs="Corbel"/>
      <w:sz w:val="23"/>
      <w:szCs w:val="23"/>
      <w:lang w:eastAsia="en-US"/>
    </w:rPr>
  </w:style>
  <w:style w:type="paragraph" w:customStyle="1" w:styleId="910">
    <w:name w:val="Основной текст (9)1"/>
    <w:basedOn w:val="a"/>
    <w:link w:val="91"/>
    <w:qFormat/>
    <w:pPr>
      <w:widowControl w:val="0"/>
      <w:shd w:val="clear" w:color="auto" w:fill="FFFFFF"/>
      <w:suppressAutoHyphens w:val="0"/>
      <w:spacing w:line="226" w:lineRule="exact"/>
      <w:jc w:val="both"/>
    </w:pPr>
    <w:rPr>
      <w:rFonts w:ascii="Calibri" w:eastAsia="Calibri" w:hAnsi="Calibri" w:cs="Tahoma"/>
      <w:b/>
      <w:bCs/>
      <w:sz w:val="19"/>
      <w:szCs w:val="19"/>
      <w:lang w:eastAsia="en-US"/>
    </w:rPr>
  </w:style>
  <w:style w:type="paragraph" w:customStyle="1" w:styleId="36">
    <w:name w:val="Заголовок №3"/>
    <w:basedOn w:val="a"/>
    <w:link w:val="35"/>
    <w:qFormat/>
    <w:pPr>
      <w:widowControl w:val="0"/>
      <w:shd w:val="clear" w:color="auto" w:fill="FFFFFF"/>
      <w:suppressAutoHyphens w:val="0"/>
      <w:spacing w:line="240" w:lineRule="atLeast"/>
      <w:outlineLvl w:val="2"/>
    </w:pPr>
    <w:rPr>
      <w:rFonts w:ascii="Calibri" w:eastAsia="Calibri" w:hAnsi="Calibri" w:cs="Tahoma"/>
      <w:sz w:val="28"/>
      <w:szCs w:val="28"/>
      <w:lang w:eastAsia="en-US"/>
    </w:rPr>
  </w:style>
  <w:style w:type="paragraph" w:customStyle="1" w:styleId="ad">
    <w:name w:val="Подпись к таблице"/>
    <w:basedOn w:val="a"/>
    <w:link w:val="ac"/>
    <w:qFormat/>
    <w:pPr>
      <w:widowControl w:val="0"/>
      <w:shd w:val="clear" w:color="auto" w:fill="FFFFFF"/>
      <w:suppressAutoHyphens w:val="0"/>
      <w:spacing w:line="240" w:lineRule="atLeast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19">
    <w:name w:val="1"/>
    <w:basedOn w:val="a"/>
    <w:qFormat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a">
    <w:name w:val="Обычный (веб)1"/>
    <w:basedOn w:val="a"/>
    <w:qFormat/>
    <w:pPr>
      <w:suppressAutoHyphens w:val="0"/>
      <w:spacing w:before="120" w:after="120"/>
    </w:pPr>
    <w:rPr>
      <w:lang w:eastAsia="ru-RU"/>
    </w:rPr>
  </w:style>
  <w:style w:type="paragraph" w:customStyle="1" w:styleId="210">
    <w:name w:val="Основной текст 21"/>
    <w:basedOn w:val="a"/>
    <w:qFormat/>
    <w:pPr>
      <w:suppressAutoHyphens w:val="0"/>
    </w:pPr>
    <w:rPr>
      <w:sz w:val="28"/>
      <w:szCs w:val="28"/>
      <w:lang w:eastAsia="ru-RU"/>
    </w:rPr>
  </w:style>
  <w:style w:type="paragraph" w:customStyle="1" w:styleId="aff1">
    <w:name w:val="Колонтитул"/>
    <w:basedOn w:val="a"/>
    <w:qFormat/>
  </w:style>
  <w:style w:type="paragraph" w:styleId="af">
    <w:name w:val="header"/>
    <w:basedOn w:val="a"/>
    <w:link w:val="ae"/>
    <w:pPr>
      <w:widowControl w:val="0"/>
      <w:tabs>
        <w:tab w:val="center" w:pos="4677"/>
        <w:tab w:val="right" w:pos="9355"/>
      </w:tabs>
      <w:suppressAutoHyphens w:val="0"/>
    </w:pPr>
    <w:rPr>
      <w:rFonts w:ascii="Courier New" w:eastAsia="Calibri" w:hAnsi="Courier New" w:cs="Courier New"/>
      <w:color w:val="000000"/>
      <w:lang w:eastAsia="ru-RU"/>
    </w:rPr>
  </w:style>
  <w:style w:type="paragraph" w:styleId="af1">
    <w:name w:val="footer"/>
    <w:basedOn w:val="a"/>
    <w:link w:val="af0"/>
    <w:pPr>
      <w:widowControl w:val="0"/>
      <w:tabs>
        <w:tab w:val="center" w:pos="4677"/>
        <w:tab w:val="right" w:pos="9355"/>
      </w:tabs>
      <w:suppressAutoHyphens w:val="0"/>
    </w:pPr>
    <w:rPr>
      <w:rFonts w:ascii="Courier New" w:eastAsia="Calibri" w:hAnsi="Courier New" w:cs="Courier New"/>
      <w:color w:val="000000"/>
      <w:lang w:eastAsia="ru-RU"/>
    </w:rPr>
  </w:style>
  <w:style w:type="paragraph" w:customStyle="1" w:styleId="Default">
    <w:name w:val="Default"/>
    <w:qFormat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b">
    <w:name w:val="Знак Знак Знак Знак1"/>
    <w:basedOn w:val="a"/>
    <w:qFormat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c">
    <w:name w:val="Указатель1"/>
    <w:basedOn w:val="a"/>
    <w:qFormat/>
    <w:pPr>
      <w:suppressLineNumbers/>
    </w:pPr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aff4">
    <w:name w:val="Содержимое врезки"/>
    <w:basedOn w:val="a"/>
    <w:qFormat/>
  </w:style>
  <w:style w:type="paragraph" w:customStyle="1" w:styleId="1d">
    <w:name w:val="Цитата1"/>
    <w:basedOn w:val="a"/>
    <w:qFormat/>
    <w:pPr>
      <w:spacing w:after="283"/>
      <w:ind w:left="567" w:right="567"/>
    </w:pPr>
  </w:style>
  <w:style w:type="paragraph" w:styleId="af4">
    <w:name w:val="Title"/>
    <w:basedOn w:val="a0"/>
    <w:next w:val="a1"/>
    <w:link w:val="af3"/>
    <w:qFormat/>
    <w:pPr>
      <w:jc w:val="center"/>
    </w:pPr>
    <w:rPr>
      <w:b/>
      <w:bCs/>
      <w:sz w:val="36"/>
      <w:szCs w:val="36"/>
    </w:rPr>
  </w:style>
  <w:style w:type="paragraph" w:styleId="af6">
    <w:name w:val="Subtitle"/>
    <w:basedOn w:val="a0"/>
    <w:next w:val="a1"/>
    <w:link w:val="af5"/>
    <w:qFormat/>
    <w:pPr>
      <w:jc w:val="center"/>
    </w:pPr>
    <w:rPr>
      <w:i/>
      <w:iCs/>
    </w:rPr>
  </w:style>
  <w:style w:type="paragraph" w:customStyle="1" w:styleId="1e">
    <w:name w:val="Название объекта1"/>
    <w:basedOn w:val="a"/>
    <w:next w:val="a"/>
    <w:qFormat/>
    <w:pPr>
      <w:suppressAutoHyphens w:val="0"/>
    </w:pPr>
    <w:rPr>
      <w:b/>
      <w:bCs/>
      <w:sz w:val="28"/>
      <w:szCs w:val="28"/>
      <w:lang w:eastAsia="ru-RU"/>
    </w:rPr>
  </w:style>
  <w:style w:type="paragraph" w:styleId="af9">
    <w:name w:val="Body Text Indent"/>
    <w:basedOn w:val="a"/>
    <w:link w:val="af8"/>
    <w:pPr>
      <w:widowControl w:val="0"/>
      <w:suppressAutoHyphens w:val="0"/>
      <w:spacing w:after="120"/>
      <w:ind w:left="283"/>
    </w:pPr>
    <w:rPr>
      <w:rFonts w:ascii="Courier New" w:eastAsia="Courier New" w:hAnsi="Courier New" w:cs="Courier New"/>
      <w:color w:val="000000"/>
      <w:lang w:eastAsia="ru-RU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68">
    <w:name w:val="xl68"/>
    <w:basedOn w:val="a"/>
    <w:qFormat/>
    <w:pPr>
      <w:shd w:val="clear" w:color="auto" w:fill="D7E4BC"/>
      <w:suppressAutoHyphens w:val="0"/>
      <w:spacing w:before="280" w:after="280"/>
    </w:pPr>
    <w:rPr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70">
    <w:name w:val="xl70"/>
    <w:basedOn w:val="a"/>
    <w:qFormat/>
    <w:pPr>
      <w:shd w:val="clear" w:color="auto" w:fill="E6B9B8"/>
      <w:suppressAutoHyphens w:val="0"/>
      <w:spacing w:before="280" w:after="280"/>
    </w:pPr>
    <w:rPr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72">
    <w:name w:val="xl72"/>
    <w:basedOn w:val="a"/>
    <w:qFormat/>
    <w:pPr>
      <w:suppressAutoHyphens w:val="0"/>
      <w:spacing w:before="280" w:after="280"/>
    </w:pPr>
    <w:rPr>
      <w:b/>
      <w:bCs/>
      <w:lang w:eastAsia="ru-RU"/>
    </w:rPr>
  </w:style>
  <w:style w:type="paragraph" w:customStyle="1" w:styleId="xl73">
    <w:name w:val="xl73"/>
    <w:basedOn w:val="a"/>
    <w:qFormat/>
    <w:pPr>
      <w:shd w:val="clear" w:color="auto" w:fill="FFFFFF"/>
      <w:suppressAutoHyphens w:val="0"/>
      <w:spacing w:before="280" w:after="280"/>
    </w:pPr>
    <w:rPr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/>
      <w:jc w:val="center"/>
    </w:pPr>
    <w:rPr>
      <w:sz w:val="20"/>
      <w:szCs w:val="20"/>
      <w:lang w:eastAsia="ru-RU"/>
    </w:rPr>
  </w:style>
  <w:style w:type="paragraph" w:customStyle="1" w:styleId="xl75">
    <w:name w:val="xl7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7E4BC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D7E4BC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7E4BC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83">
    <w:name w:val="xl83"/>
    <w:basedOn w:val="a"/>
    <w:qFormat/>
    <w:pPr>
      <w:pBdr>
        <w:left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84">
    <w:name w:val="xl84"/>
    <w:basedOn w:val="a"/>
    <w:qFormat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uppressAutoHyphens w:val="0"/>
      <w:spacing w:before="280" w:after="280"/>
      <w:textAlignment w:val="top"/>
    </w:pPr>
    <w:rPr>
      <w:lang w:eastAsia="ru-RU"/>
    </w:rPr>
  </w:style>
  <w:style w:type="paragraph" w:customStyle="1" w:styleId="xl86">
    <w:name w:val="xl86"/>
    <w:basedOn w:val="a"/>
    <w:qFormat/>
    <w:pPr>
      <w:pBdr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87">
    <w:name w:val="xl87"/>
    <w:basedOn w:val="a"/>
    <w:qFormat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88">
    <w:name w:val="xl88"/>
    <w:basedOn w:val="a"/>
    <w:qFormat/>
    <w:pPr>
      <w:pBdr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89">
    <w:name w:val="xl89"/>
    <w:basedOn w:val="a"/>
    <w:qFormat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color w:val="000000"/>
      <w:sz w:val="20"/>
      <w:szCs w:val="20"/>
      <w:lang w:eastAsia="ru-RU"/>
    </w:rPr>
  </w:style>
  <w:style w:type="paragraph" w:customStyle="1" w:styleId="xl90">
    <w:name w:val="xl90"/>
    <w:basedOn w:val="a"/>
    <w:qFormat/>
    <w:pPr>
      <w:pBdr>
        <w:left w:val="single" w:sz="4" w:space="0" w:color="000000"/>
        <w:right w:val="single" w:sz="8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91">
    <w:name w:val="xl91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92">
    <w:name w:val="xl92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93">
    <w:name w:val="xl93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94">
    <w:name w:val="xl94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95">
    <w:name w:val="xl95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96">
    <w:name w:val="xl96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textAlignment w:val="top"/>
    </w:pPr>
    <w:rPr>
      <w:color w:val="000000"/>
      <w:lang w:eastAsia="ru-RU"/>
    </w:rPr>
  </w:style>
  <w:style w:type="paragraph" w:customStyle="1" w:styleId="xl97">
    <w:name w:val="xl97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textAlignment w:val="top"/>
    </w:pPr>
    <w:rPr>
      <w:color w:val="000000"/>
      <w:lang w:eastAsia="ru-RU"/>
    </w:rPr>
  </w:style>
  <w:style w:type="paragraph" w:customStyle="1" w:styleId="xl98">
    <w:name w:val="xl98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280" w:after="280"/>
      <w:textAlignment w:val="top"/>
    </w:pPr>
    <w:rPr>
      <w:color w:val="000000"/>
      <w:lang w:eastAsia="ru-RU"/>
    </w:rPr>
  </w:style>
  <w:style w:type="paragraph" w:customStyle="1" w:styleId="xl99">
    <w:name w:val="xl99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00">
    <w:name w:val="xl100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01">
    <w:name w:val="xl101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</w:pPr>
    <w:rPr>
      <w:color w:val="000000"/>
      <w:lang w:eastAsia="ru-RU"/>
    </w:rPr>
  </w:style>
  <w:style w:type="paragraph" w:customStyle="1" w:styleId="xl102">
    <w:name w:val="xl10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</w:pPr>
    <w:rPr>
      <w:color w:val="000000"/>
      <w:lang w:eastAsia="ru-RU"/>
    </w:rPr>
  </w:style>
  <w:style w:type="paragraph" w:customStyle="1" w:styleId="xl103">
    <w:name w:val="xl10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9B8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E6B9B8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06">
    <w:name w:val="xl10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9B8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E6B9B8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qFormat/>
    <w:pPr>
      <w:pBdr>
        <w:left w:val="single" w:sz="4" w:space="0" w:color="000000"/>
        <w:right w:val="single" w:sz="4" w:space="0" w:color="000000"/>
      </w:pBdr>
      <w:shd w:val="clear" w:color="auto" w:fill="E6B9B8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10">
    <w:name w:val="xl11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12">
    <w:name w:val="xl11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13">
    <w:name w:val="xl113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14">
    <w:name w:val="xl114"/>
    <w:basedOn w:val="a"/>
    <w:qFormat/>
    <w:pPr>
      <w:pBdr>
        <w:left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15">
    <w:name w:val="xl11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9B8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16">
    <w:name w:val="xl116"/>
    <w:basedOn w:val="a"/>
    <w:qFormat/>
    <w:pPr>
      <w:suppressAutoHyphens w:val="0"/>
      <w:spacing w:before="280" w:after="280"/>
      <w:jc w:val="center"/>
    </w:pPr>
    <w:rPr>
      <w:lang w:eastAsia="ru-RU"/>
    </w:rPr>
  </w:style>
  <w:style w:type="paragraph" w:customStyle="1" w:styleId="xl117">
    <w:name w:val="xl117"/>
    <w:basedOn w:val="a"/>
    <w:qFormat/>
    <w:pPr>
      <w:suppressAutoHyphens w:val="0"/>
      <w:spacing w:before="280" w:after="280"/>
      <w:jc w:val="center"/>
    </w:pPr>
    <w:rPr>
      <w:lang w:eastAsia="ru-RU"/>
    </w:rPr>
  </w:style>
  <w:style w:type="paragraph" w:customStyle="1" w:styleId="xl118">
    <w:name w:val="xl118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</w:pPr>
    <w:rPr>
      <w:lang w:eastAsia="ru-RU"/>
    </w:rPr>
  </w:style>
  <w:style w:type="paragraph" w:customStyle="1" w:styleId="xl119">
    <w:name w:val="xl119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 w:val="0"/>
      <w:spacing w:before="280" w:after="280"/>
      <w:jc w:val="center"/>
    </w:pPr>
    <w:rPr>
      <w:lang w:eastAsia="ru-RU"/>
    </w:rPr>
  </w:style>
  <w:style w:type="paragraph" w:customStyle="1" w:styleId="xl120">
    <w:name w:val="xl120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 w:val="0"/>
      <w:spacing w:before="280" w:after="280"/>
      <w:jc w:val="center"/>
    </w:pPr>
    <w:rPr>
      <w:lang w:eastAsia="ru-RU"/>
    </w:rPr>
  </w:style>
  <w:style w:type="paragraph" w:customStyle="1" w:styleId="xl121">
    <w:name w:val="xl12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lang w:eastAsia="ru-RU"/>
    </w:rPr>
  </w:style>
  <w:style w:type="paragraph" w:customStyle="1" w:styleId="xl122">
    <w:name w:val="xl12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280" w:after="280"/>
      <w:jc w:val="center"/>
    </w:pPr>
    <w:rPr>
      <w:lang w:eastAsia="ru-RU"/>
    </w:rPr>
  </w:style>
  <w:style w:type="paragraph" w:customStyle="1" w:styleId="xl124">
    <w:name w:val="xl124"/>
    <w:basedOn w:val="a"/>
    <w:qFormat/>
    <w:pPr>
      <w:pBdr>
        <w:right w:val="single" w:sz="4" w:space="0" w:color="000000"/>
      </w:pBdr>
      <w:shd w:val="clear" w:color="auto" w:fill="E6B9B8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26">
    <w:name w:val="xl12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27">
    <w:name w:val="xl12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28">
    <w:name w:val="xl128"/>
    <w:basedOn w:val="a"/>
    <w:qFormat/>
    <w:pPr>
      <w:shd w:val="clear" w:color="auto" w:fill="DBEEF3"/>
      <w:suppressAutoHyphens w:val="0"/>
      <w:spacing w:before="280" w:after="280"/>
    </w:pPr>
    <w:rPr>
      <w:lang w:eastAsia="ru-RU"/>
    </w:rPr>
  </w:style>
  <w:style w:type="paragraph" w:customStyle="1" w:styleId="xl129">
    <w:name w:val="xl129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CD5B4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30">
    <w:name w:val="xl13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31">
    <w:name w:val="xl13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32">
    <w:name w:val="xl132"/>
    <w:basedOn w:val="a"/>
    <w:qFormat/>
    <w:pPr>
      <w:shd w:val="clear" w:color="auto" w:fill="FCD5B4"/>
      <w:suppressAutoHyphens w:val="0"/>
      <w:spacing w:before="280" w:after="280"/>
    </w:pPr>
    <w:rPr>
      <w:lang w:eastAsia="ru-RU"/>
    </w:rPr>
  </w:style>
  <w:style w:type="paragraph" w:customStyle="1" w:styleId="xl133">
    <w:name w:val="xl133"/>
    <w:basedOn w:val="a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34">
    <w:name w:val="xl134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35">
    <w:name w:val="xl135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36">
    <w:name w:val="xl136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37">
    <w:name w:val="xl137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38">
    <w:name w:val="xl138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39">
    <w:name w:val="xl139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40">
    <w:name w:val="xl14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41">
    <w:name w:val="xl141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42">
    <w:name w:val="xl14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43">
    <w:name w:val="xl14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textAlignment w:val="top"/>
    </w:pPr>
    <w:rPr>
      <w:lang w:eastAsia="ru-RU"/>
    </w:rPr>
  </w:style>
  <w:style w:type="paragraph" w:customStyle="1" w:styleId="xl144">
    <w:name w:val="xl14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textAlignment w:val="top"/>
    </w:pPr>
    <w:rPr>
      <w:color w:val="000000"/>
      <w:lang w:eastAsia="ru-RU"/>
    </w:rPr>
  </w:style>
  <w:style w:type="paragraph" w:customStyle="1" w:styleId="xl145">
    <w:name w:val="xl145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textAlignment w:val="top"/>
    </w:pPr>
    <w:rPr>
      <w:color w:val="000000"/>
      <w:lang w:eastAsia="ru-RU"/>
    </w:rPr>
  </w:style>
  <w:style w:type="paragraph" w:customStyle="1" w:styleId="xl146">
    <w:name w:val="xl146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47">
    <w:name w:val="xl14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48">
    <w:name w:val="xl148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lang w:eastAsia="ru-RU"/>
    </w:rPr>
  </w:style>
  <w:style w:type="paragraph" w:customStyle="1" w:styleId="xl149">
    <w:name w:val="xl149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lang w:eastAsia="ru-RU"/>
    </w:rPr>
  </w:style>
  <w:style w:type="paragraph" w:customStyle="1" w:styleId="xl150">
    <w:name w:val="xl150"/>
    <w:basedOn w:val="a"/>
    <w:qFormat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DBEEF3"/>
      <w:suppressAutoHyphens w:val="0"/>
      <w:spacing w:before="280" w:after="280"/>
      <w:jc w:val="center"/>
    </w:pPr>
    <w:rPr>
      <w:lang w:eastAsia="ru-RU"/>
    </w:rPr>
  </w:style>
  <w:style w:type="paragraph" w:customStyle="1" w:styleId="xl151">
    <w:name w:val="xl151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52">
    <w:name w:val="xl15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lang w:eastAsia="ru-RU"/>
    </w:rPr>
  </w:style>
  <w:style w:type="paragraph" w:customStyle="1" w:styleId="xl153">
    <w:name w:val="xl153"/>
    <w:basedOn w:val="a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auto" w:fill="DBEEF3"/>
      <w:suppressAutoHyphens w:val="0"/>
      <w:spacing w:before="280" w:after="280"/>
      <w:jc w:val="center"/>
    </w:pPr>
    <w:rPr>
      <w:lang w:eastAsia="ru-RU"/>
    </w:rPr>
  </w:style>
  <w:style w:type="paragraph" w:customStyle="1" w:styleId="xl154">
    <w:name w:val="xl154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55">
    <w:name w:val="xl15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lang w:eastAsia="ru-RU"/>
    </w:rPr>
  </w:style>
  <w:style w:type="paragraph" w:customStyle="1" w:styleId="xl156">
    <w:name w:val="xl15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lang w:eastAsia="ru-RU"/>
    </w:rPr>
  </w:style>
  <w:style w:type="paragraph" w:customStyle="1" w:styleId="xl157">
    <w:name w:val="xl15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DBEEF3"/>
      <w:suppressAutoHyphens w:val="0"/>
      <w:spacing w:before="280" w:after="280"/>
      <w:jc w:val="center"/>
    </w:pPr>
    <w:rPr>
      <w:lang w:eastAsia="ru-RU"/>
    </w:rPr>
  </w:style>
  <w:style w:type="paragraph" w:customStyle="1" w:styleId="xl158">
    <w:name w:val="xl158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59">
    <w:name w:val="xl15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60">
    <w:name w:val="xl160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CD5B4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61">
    <w:name w:val="xl16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62">
    <w:name w:val="xl16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CD5B4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63">
    <w:name w:val="xl1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uppressAutoHyphens w:val="0"/>
      <w:spacing w:before="280" w:after="280"/>
      <w:textAlignment w:val="top"/>
    </w:pPr>
    <w:rPr>
      <w:lang w:eastAsia="ru-RU"/>
    </w:rPr>
  </w:style>
  <w:style w:type="paragraph" w:customStyle="1" w:styleId="xl164">
    <w:name w:val="xl164"/>
    <w:basedOn w:val="a"/>
    <w:qFormat/>
    <w:pPr>
      <w:pBdr>
        <w:right w:val="single" w:sz="4" w:space="0" w:color="000000"/>
      </w:pBdr>
      <w:shd w:val="clear" w:color="auto" w:fill="FCD5B4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65">
    <w:name w:val="xl165"/>
    <w:basedOn w:val="a"/>
    <w:qFormat/>
    <w:pPr>
      <w:pBdr>
        <w:left w:val="single" w:sz="4" w:space="0" w:color="000000"/>
        <w:right w:val="single" w:sz="4" w:space="0" w:color="000000"/>
      </w:pBdr>
      <w:shd w:val="clear" w:color="auto" w:fill="FCD5B4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66">
    <w:name w:val="xl166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67">
    <w:name w:val="xl16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68">
    <w:name w:val="xl168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69">
    <w:name w:val="xl169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70">
    <w:name w:val="xl170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71">
    <w:name w:val="xl171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72">
    <w:name w:val="xl172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73">
    <w:name w:val="xl173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74">
    <w:name w:val="xl174"/>
    <w:basedOn w:val="a"/>
    <w:qFormat/>
    <w:pPr>
      <w:pBdr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75">
    <w:name w:val="xl175"/>
    <w:basedOn w:val="a"/>
    <w:qFormat/>
    <w:pPr>
      <w:pBdr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76">
    <w:name w:val="xl176"/>
    <w:basedOn w:val="a"/>
    <w:qFormat/>
    <w:pPr>
      <w:pBdr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77">
    <w:name w:val="xl177"/>
    <w:basedOn w:val="a"/>
    <w:qFormat/>
    <w:pPr>
      <w:pBdr>
        <w:lef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78">
    <w:name w:val="xl178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E6B9B8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79">
    <w:name w:val="xl17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9B8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80">
    <w:name w:val="xl1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BEEF3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81">
    <w:name w:val="xl18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CD5B4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82">
    <w:name w:val="xl182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sz w:val="20"/>
      <w:szCs w:val="20"/>
      <w:lang w:eastAsia="ru-RU"/>
    </w:rPr>
  </w:style>
  <w:style w:type="paragraph" w:customStyle="1" w:styleId="xl183">
    <w:name w:val="xl183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sz w:val="20"/>
      <w:szCs w:val="20"/>
      <w:lang w:eastAsia="ru-RU"/>
    </w:rPr>
  </w:style>
  <w:style w:type="paragraph" w:customStyle="1" w:styleId="xl184">
    <w:name w:val="xl184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</w:pPr>
    <w:rPr>
      <w:sz w:val="20"/>
      <w:szCs w:val="20"/>
      <w:lang w:eastAsia="ru-RU"/>
    </w:rPr>
  </w:style>
  <w:style w:type="paragraph" w:customStyle="1" w:styleId="xl185">
    <w:name w:val="xl185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20"/>
      <w:szCs w:val="20"/>
      <w:lang w:eastAsia="ru-RU"/>
    </w:rPr>
  </w:style>
  <w:style w:type="paragraph" w:customStyle="1" w:styleId="xl186">
    <w:name w:val="xl18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20"/>
      <w:szCs w:val="20"/>
      <w:lang w:eastAsia="ru-RU"/>
    </w:rPr>
  </w:style>
  <w:style w:type="paragraph" w:customStyle="1" w:styleId="xl187">
    <w:name w:val="xl187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 w:val="0"/>
      <w:spacing w:before="280" w:after="280"/>
      <w:jc w:val="center"/>
    </w:pPr>
    <w:rPr>
      <w:sz w:val="20"/>
      <w:szCs w:val="20"/>
      <w:lang w:eastAsia="ru-RU"/>
    </w:rPr>
  </w:style>
  <w:style w:type="paragraph" w:customStyle="1" w:styleId="xl188">
    <w:name w:val="xl188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</w:pPr>
    <w:rPr>
      <w:color w:val="000000"/>
      <w:lang w:eastAsia="ru-RU"/>
    </w:rPr>
  </w:style>
  <w:style w:type="paragraph" w:customStyle="1" w:styleId="xl189">
    <w:name w:val="xl189"/>
    <w:basedOn w:val="a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DBEEF3"/>
      <w:suppressAutoHyphens w:val="0"/>
      <w:spacing w:before="280" w:after="280"/>
    </w:pPr>
    <w:rPr>
      <w:color w:val="000000"/>
      <w:lang w:eastAsia="ru-RU"/>
    </w:rPr>
  </w:style>
  <w:style w:type="paragraph" w:customStyle="1" w:styleId="xl190">
    <w:name w:val="xl1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both"/>
    </w:pPr>
    <w:rPr>
      <w:color w:val="000000"/>
      <w:lang w:eastAsia="ru-RU"/>
    </w:rPr>
  </w:style>
  <w:style w:type="paragraph" w:customStyle="1" w:styleId="xl191">
    <w:name w:val="xl191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both"/>
    </w:pPr>
    <w:rPr>
      <w:color w:val="000000"/>
      <w:lang w:eastAsia="ru-RU"/>
    </w:rPr>
  </w:style>
  <w:style w:type="paragraph" w:customStyle="1" w:styleId="xl192">
    <w:name w:val="xl192"/>
    <w:basedOn w:val="a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93">
    <w:name w:val="xl193"/>
    <w:basedOn w:val="a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94">
    <w:name w:val="xl194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5D9F1"/>
      <w:suppressAutoHyphens w:val="0"/>
      <w:spacing w:before="280" w:after="280"/>
    </w:pPr>
    <w:rPr>
      <w:color w:val="000000"/>
      <w:lang w:eastAsia="ru-RU"/>
    </w:rPr>
  </w:style>
  <w:style w:type="paragraph" w:customStyle="1" w:styleId="xl195">
    <w:name w:val="xl195"/>
    <w:basedOn w:val="a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C5D9F1"/>
      <w:suppressAutoHyphens w:val="0"/>
      <w:spacing w:before="280" w:after="280"/>
    </w:pPr>
    <w:rPr>
      <w:color w:val="000000"/>
      <w:lang w:eastAsia="ru-RU"/>
    </w:rPr>
  </w:style>
  <w:style w:type="paragraph" w:customStyle="1" w:styleId="xl196">
    <w:name w:val="xl19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5D9F1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97">
    <w:name w:val="xl197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5D9F1"/>
      <w:suppressAutoHyphens w:val="0"/>
      <w:spacing w:before="280" w:after="280"/>
      <w:jc w:val="center"/>
    </w:pPr>
    <w:rPr>
      <w:color w:val="000000"/>
      <w:lang w:eastAsia="ru-RU"/>
    </w:rPr>
  </w:style>
  <w:style w:type="paragraph" w:customStyle="1" w:styleId="xl198">
    <w:name w:val="xl19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5D9F1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199">
    <w:name w:val="xl19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5D9F1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200">
    <w:name w:val="xl200"/>
    <w:basedOn w:val="a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CD5B4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201">
    <w:name w:val="xl201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lang w:eastAsia="ru-RU"/>
    </w:rPr>
  </w:style>
  <w:style w:type="paragraph" w:customStyle="1" w:styleId="xl202">
    <w:name w:val="xl202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lang w:eastAsia="ru-RU"/>
    </w:rPr>
  </w:style>
  <w:style w:type="paragraph" w:customStyle="1" w:styleId="xl203">
    <w:name w:val="xl20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lang w:eastAsia="ru-RU"/>
    </w:rPr>
  </w:style>
  <w:style w:type="paragraph" w:customStyle="1" w:styleId="xl204">
    <w:name w:val="xl204"/>
    <w:basedOn w:val="a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DBEEF3"/>
      <w:suppressAutoHyphens w:val="0"/>
      <w:spacing w:before="280" w:after="280"/>
      <w:textAlignment w:val="top"/>
    </w:pPr>
    <w:rPr>
      <w:color w:val="000000"/>
      <w:lang w:eastAsia="ru-RU"/>
    </w:rPr>
  </w:style>
  <w:style w:type="paragraph" w:customStyle="1" w:styleId="xl205">
    <w:name w:val="xl205"/>
    <w:basedOn w:val="a"/>
    <w:qFormat/>
    <w:pPr>
      <w:pBdr>
        <w:left w:val="single" w:sz="8" w:space="0" w:color="000000"/>
        <w:right w:val="single" w:sz="4" w:space="0" w:color="000000"/>
      </w:pBdr>
      <w:shd w:val="clear" w:color="auto" w:fill="DBEEF3"/>
      <w:suppressAutoHyphens w:val="0"/>
      <w:spacing w:before="280" w:after="280"/>
      <w:textAlignment w:val="top"/>
    </w:pPr>
    <w:rPr>
      <w:color w:val="000000"/>
      <w:lang w:eastAsia="ru-RU"/>
    </w:rPr>
  </w:style>
  <w:style w:type="paragraph" w:customStyle="1" w:styleId="xl206">
    <w:name w:val="xl206"/>
    <w:basedOn w:val="a"/>
    <w:qFormat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textAlignment w:val="top"/>
    </w:pPr>
    <w:rPr>
      <w:color w:val="000000"/>
      <w:lang w:eastAsia="ru-RU"/>
    </w:rPr>
  </w:style>
  <w:style w:type="paragraph" w:customStyle="1" w:styleId="xl207">
    <w:name w:val="xl207"/>
    <w:basedOn w:val="a"/>
    <w:qFormat/>
    <w:pPr>
      <w:pBdr>
        <w:left w:val="single" w:sz="4" w:space="0" w:color="000000"/>
        <w:right w:val="single" w:sz="4" w:space="0" w:color="000000"/>
      </w:pBdr>
      <w:shd w:val="clear" w:color="auto" w:fill="DBEEF3"/>
      <w:suppressAutoHyphens w:val="0"/>
      <w:spacing w:before="280" w:after="280"/>
      <w:jc w:val="center"/>
      <w:textAlignment w:val="top"/>
    </w:pPr>
    <w:rPr>
      <w:color w:val="000000"/>
      <w:lang w:eastAsia="ru-RU"/>
    </w:rPr>
  </w:style>
  <w:style w:type="paragraph" w:customStyle="1" w:styleId="xl208">
    <w:name w:val="xl20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top"/>
    </w:pPr>
    <w:rPr>
      <w:lang w:eastAsia="ru-RU"/>
    </w:rPr>
  </w:style>
  <w:style w:type="paragraph" w:customStyle="1" w:styleId="xl209">
    <w:name w:val="xl20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top"/>
    </w:pPr>
    <w:rPr>
      <w:color w:val="000000"/>
      <w:sz w:val="20"/>
      <w:szCs w:val="20"/>
      <w:lang w:eastAsia="ru-RU"/>
    </w:rPr>
  </w:style>
  <w:style w:type="paragraph" w:styleId="aff5">
    <w:name w:val="List Paragraph"/>
    <w:basedOn w:val="a"/>
    <w:qFormat/>
    <w:pPr>
      <w:ind w:left="720"/>
      <w:contextualSpacing/>
    </w:pPr>
  </w:style>
  <w:style w:type="paragraph" w:styleId="aff6">
    <w:name w:val="Normal (Web)"/>
    <w:basedOn w:val="a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No Spacing"/>
    <w:link w:val="afa"/>
    <w:qFormat/>
    <w:rPr>
      <w:rFonts w:ascii="Times New Roman" w:eastAsia="Times New Roman" w:hAnsi="Times New Roman" w:cs="Times New Roman"/>
    </w:rPr>
  </w:style>
  <w:style w:type="paragraph" w:customStyle="1" w:styleId="14TexstOSNOVA1012">
    <w:name w:val="14TexstOSNOVA_10/12"/>
    <w:basedOn w:val="a"/>
    <w:qFormat/>
    <w:pPr>
      <w:suppressAutoHyphens w:val="0"/>
      <w:spacing w:line="240" w:lineRule="atLeast"/>
      <w:ind w:firstLine="340"/>
      <w:jc w:val="both"/>
    </w:pPr>
    <w:rPr>
      <w:rFonts w:ascii="PragmaticaC" w:eastAsia="Calibri" w:hAnsi="PragmaticaC" w:cs="PragmaticaC"/>
      <w:color w:val="000000"/>
      <w:sz w:val="20"/>
      <w:szCs w:val="20"/>
      <w:lang w:eastAsia="ar-SA"/>
    </w:rPr>
  </w:style>
  <w:style w:type="paragraph" w:customStyle="1" w:styleId="220">
    <w:name w:val="Основной текст 22"/>
    <w:basedOn w:val="a"/>
    <w:qFormat/>
    <w:pPr>
      <w:suppressAutoHyphens w:val="0"/>
      <w:ind w:firstLine="720"/>
      <w:jc w:val="both"/>
    </w:pPr>
    <w:rPr>
      <w:rFonts w:ascii="Arial" w:hAnsi="Arial"/>
      <w:kern w:val="2"/>
      <w:sz w:val="28"/>
      <w:szCs w:val="20"/>
      <w:lang w:eastAsia="ru-RU"/>
    </w:rPr>
  </w:style>
  <w:style w:type="paragraph" w:customStyle="1" w:styleId="1f">
    <w:name w:val="Знак1"/>
    <w:basedOn w:val="a"/>
    <w:qFormat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23">
    <w:name w:val="Нумерованный 123"/>
    <w:qFormat/>
  </w:style>
  <w:style w:type="numbering" w:customStyle="1" w:styleId="ivx">
    <w:name w:val="Нумерованный ivx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10</Pages>
  <Words>1869</Words>
  <Characters>10659</Characters>
  <Application>Microsoft Office Word</Application>
  <DocSecurity>0</DocSecurity>
  <Lines>88</Lines>
  <Paragraphs>25</Paragraphs>
  <ScaleCrop>false</ScaleCrop>
  <Company>Reanimator Extreme Edition</Company>
  <LinksUpToDate>false</LinksUpToDate>
  <CharactersWithSpaces>12503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Krylova_M</dc:creator>
  <dc:description/>
  <cp:lastModifiedBy>ok_adm</cp:lastModifiedBy>
  <cp:revision>11</cp:revision>
  <cp:lastPrinted>2023-10-20T14:57:00Z</cp:lastPrinted>
  <dcterms:created xsi:type="dcterms:W3CDTF">2023-01-18T11:19:00Z</dcterms:created>
  <dcterms:modified xsi:type="dcterms:W3CDTF">2023-10-20T12:47:00Z</dcterms:modified>
  <dc:language>ru-RU</dc:language>
</cp:coreProperties>
</file>