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B300D" w:rsidRPr="00A25682" w:rsidRDefault="005E23B5" w:rsidP="002B300D">
      <w:pPr>
        <w:ind w:firstLine="0"/>
        <w:jc w:val="center"/>
      </w:pPr>
      <w:r w:rsidRPr="00A25682">
        <w:rPr>
          <w:noProof/>
          <w:lang w:eastAsia="ru-RU"/>
        </w:rPr>
        <w:drawing>
          <wp:inline distT="0" distB="0" distL="0" distR="0">
            <wp:extent cx="584835" cy="755015"/>
            <wp:effectExtent l="19050" t="0" r="5715" b="0"/>
            <wp:docPr id="1" name="Рисунок 1" descr="New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Gerb"/>
                    <pic:cNvPicPr>
                      <a:picLocks noChangeAspect="1" noChangeArrowheads="1"/>
                    </pic:cNvPicPr>
                  </pic:nvPicPr>
                  <pic:blipFill>
                    <a:blip r:embed="rId8"/>
                    <a:srcRect/>
                    <a:stretch>
                      <a:fillRect/>
                    </a:stretch>
                  </pic:blipFill>
                  <pic:spPr bwMode="auto">
                    <a:xfrm>
                      <a:off x="0" y="0"/>
                      <a:ext cx="584835" cy="755015"/>
                    </a:xfrm>
                    <a:prstGeom prst="rect">
                      <a:avLst/>
                    </a:prstGeom>
                    <a:noFill/>
                    <a:ln w="9525">
                      <a:noFill/>
                      <a:miter lim="800000"/>
                      <a:headEnd/>
                      <a:tailEnd/>
                    </a:ln>
                  </pic:spPr>
                </pic:pic>
              </a:graphicData>
            </a:graphic>
          </wp:inline>
        </w:drawing>
      </w:r>
    </w:p>
    <w:p w:rsidR="002B300D" w:rsidRPr="00A25682" w:rsidRDefault="002B300D" w:rsidP="002B300D">
      <w:pPr>
        <w:ind w:firstLine="0"/>
        <w:jc w:val="center"/>
      </w:pPr>
    </w:p>
    <w:p w:rsidR="002B300D" w:rsidRPr="00A25682" w:rsidRDefault="002B300D" w:rsidP="002B300D">
      <w:pPr>
        <w:ind w:firstLine="0"/>
        <w:jc w:val="center"/>
        <w:rPr>
          <w:b/>
          <w:spacing w:val="40"/>
          <w:sz w:val="32"/>
          <w:szCs w:val="32"/>
        </w:rPr>
      </w:pPr>
      <w:r w:rsidRPr="00A25682">
        <w:rPr>
          <w:b/>
          <w:spacing w:val="40"/>
          <w:sz w:val="32"/>
          <w:szCs w:val="32"/>
        </w:rPr>
        <w:t>ПОСТАНОВЛЕНИЕ</w:t>
      </w:r>
    </w:p>
    <w:p w:rsidR="002B300D" w:rsidRPr="00A25682" w:rsidRDefault="002B300D" w:rsidP="002B300D">
      <w:pPr>
        <w:ind w:firstLine="0"/>
        <w:jc w:val="center"/>
        <w:rPr>
          <w:sz w:val="32"/>
          <w:szCs w:val="32"/>
        </w:rPr>
      </w:pPr>
      <w:r w:rsidRPr="00A25682">
        <w:rPr>
          <w:sz w:val="32"/>
          <w:szCs w:val="32"/>
        </w:rPr>
        <w:t xml:space="preserve">А д м и н и с т р а ц и </w:t>
      </w:r>
      <w:proofErr w:type="spellStart"/>
      <w:proofErr w:type="gramStart"/>
      <w:r w:rsidRPr="00A25682">
        <w:rPr>
          <w:sz w:val="32"/>
          <w:szCs w:val="32"/>
        </w:rPr>
        <w:t>и</w:t>
      </w:r>
      <w:proofErr w:type="spellEnd"/>
      <w:r w:rsidRPr="00A25682">
        <w:rPr>
          <w:sz w:val="32"/>
          <w:szCs w:val="32"/>
        </w:rPr>
        <w:t xml:space="preserve">  С</w:t>
      </w:r>
      <w:proofErr w:type="gramEnd"/>
      <w:r w:rsidRPr="00A25682">
        <w:rPr>
          <w:sz w:val="32"/>
          <w:szCs w:val="32"/>
        </w:rPr>
        <w:t xml:space="preserve"> о б и н с к о г о  р а й о н а </w:t>
      </w:r>
    </w:p>
    <w:p w:rsidR="002B300D" w:rsidRPr="00A25682" w:rsidRDefault="002B300D" w:rsidP="002B300D">
      <w:pPr>
        <w:ind w:firstLine="0"/>
        <w:jc w:val="center"/>
        <w:rPr>
          <w:b/>
          <w:spacing w:val="40"/>
          <w:szCs w:val="28"/>
        </w:rPr>
      </w:pPr>
    </w:p>
    <w:p w:rsidR="002B300D" w:rsidRPr="0018139E" w:rsidRDefault="002B300D" w:rsidP="002B300D">
      <w:pPr>
        <w:spacing w:after="120"/>
        <w:ind w:firstLine="0"/>
        <w:jc w:val="left"/>
        <w:rPr>
          <w:u w:val="single"/>
        </w:rPr>
      </w:pPr>
    </w:p>
    <w:tbl>
      <w:tblPr>
        <w:tblW w:w="0" w:type="auto"/>
        <w:tblInd w:w="108" w:type="dxa"/>
        <w:tblLayout w:type="fixed"/>
        <w:tblLook w:val="0000" w:firstRow="0" w:lastRow="0" w:firstColumn="0" w:lastColumn="0" w:noHBand="0" w:noVBand="0"/>
      </w:tblPr>
      <w:tblGrid>
        <w:gridCol w:w="4819"/>
        <w:gridCol w:w="4927"/>
      </w:tblGrid>
      <w:tr w:rsidR="00F7579C" w:rsidRPr="00A25682">
        <w:tc>
          <w:tcPr>
            <w:tcW w:w="4819" w:type="dxa"/>
            <w:shd w:val="clear" w:color="auto" w:fill="auto"/>
          </w:tcPr>
          <w:p w:rsidR="00ED7D84" w:rsidRDefault="00ED7D84" w:rsidP="00AB2659">
            <w:pPr>
              <w:snapToGrid w:val="0"/>
              <w:ind w:firstLine="0"/>
              <w:rPr>
                <w:i/>
                <w:sz w:val="24"/>
              </w:rPr>
            </w:pPr>
          </w:p>
          <w:p w:rsidR="00F7579C" w:rsidRDefault="00F7579C" w:rsidP="00846757">
            <w:pPr>
              <w:snapToGrid w:val="0"/>
              <w:ind w:firstLine="0"/>
              <w:rPr>
                <w:i/>
                <w:sz w:val="24"/>
              </w:rPr>
            </w:pPr>
            <w:r w:rsidRPr="00A25682">
              <w:rPr>
                <w:i/>
                <w:sz w:val="24"/>
              </w:rPr>
              <w:t>Об утверждении муниципальной программы «</w:t>
            </w:r>
            <w:r w:rsidR="00846757">
              <w:rPr>
                <w:i/>
                <w:sz w:val="24"/>
              </w:rPr>
              <w:t>Укрепление общественного здоровья населения Собинского района</w:t>
            </w:r>
            <w:r w:rsidRPr="00A25682">
              <w:rPr>
                <w:i/>
                <w:sz w:val="24"/>
              </w:rPr>
              <w:t>»</w:t>
            </w:r>
          </w:p>
          <w:p w:rsidR="009F0BCA" w:rsidRPr="00A25682" w:rsidRDefault="009F0BCA" w:rsidP="00846757">
            <w:pPr>
              <w:snapToGrid w:val="0"/>
              <w:ind w:firstLine="0"/>
            </w:pPr>
          </w:p>
        </w:tc>
        <w:tc>
          <w:tcPr>
            <w:tcW w:w="4927" w:type="dxa"/>
            <w:shd w:val="clear" w:color="auto" w:fill="auto"/>
          </w:tcPr>
          <w:p w:rsidR="00F7579C" w:rsidRPr="00A25682" w:rsidRDefault="00F7579C">
            <w:pPr>
              <w:snapToGrid w:val="0"/>
              <w:ind w:firstLine="0"/>
            </w:pPr>
          </w:p>
        </w:tc>
      </w:tr>
    </w:tbl>
    <w:p w:rsidR="00553947" w:rsidRDefault="009F0BCA" w:rsidP="009F0BCA">
      <w:pPr>
        <w:ind w:firstLine="709"/>
      </w:pPr>
      <w:r>
        <w:rPr>
          <w:szCs w:val="28"/>
        </w:rPr>
        <w:t xml:space="preserve">В соответствии со статьей 179 Бюджетного кодекса Российской Федерации, </w:t>
      </w:r>
      <w:r w:rsidRPr="004C7C04">
        <w:rPr>
          <w:szCs w:val="28"/>
        </w:rPr>
        <w:t xml:space="preserve">постановлением администрации района от 18.09.2013 № </w:t>
      </w:r>
      <w:proofErr w:type="gramStart"/>
      <w:r w:rsidRPr="004C7C04">
        <w:rPr>
          <w:szCs w:val="28"/>
        </w:rPr>
        <w:t>1349</w:t>
      </w:r>
      <w:r>
        <w:rPr>
          <w:szCs w:val="28"/>
        </w:rPr>
        <w:t xml:space="preserve">  «</w:t>
      </w:r>
      <w:proofErr w:type="gramEnd"/>
      <w:r>
        <w:rPr>
          <w:szCs w:val="28"/>
        </w:rPr>
        <w:t>Об утверждении порядка</w:t>
      </w:r>
      <w:r w:rsidRPr="004C7C04">
        <w:rPr>
          <w:szCs w:val="28"/>
        </w:rPr>
        <w:t xml:space="preserve"> разработки, реализации и оценки эффективности муниципальны</w:t>
      </w:r>
      <w:r>
        <w:rPr>
          <w:szCs w:val="28"/>
        </w:rPr>
        <w:t xml:space="preserve">х программ Собинского района и методических  указаний </w:t>
      </w:r>
      <w:r w:rsidRPr="004C7C04">
        <w:rPr>
          <w:szCs w:val="28"/>
        </w:rPr>
        <w:t xml:space="preserve"> по разработке и реализации муниципальных программ Собинского района</w:t>
      </w:r>
      <w:r>
        <w:rPr>
          <w:szCs w:val="28"/>
        </w:rPr>
        <w:t xml:space="preserve">», в </w:t>
      </w:r>
      <w:r w:rsidRPr="004C7C04">
        <w:rPr>
          <w:rFonts w:eastAsia="Courier New"/>
          <w:color w:val="000000"/>
          <w:szCs w:val="28"/>
          <w:lang w:eastAsia="ru-RU"/>
        </w:rPr>
        <w:t>целях эффективного и рационального использования бюджетных средств,</w:t>
      </w:r>
      <w:r w:rsidRPr="004C7C04">
        <w:t xml:space="preserve"> руководствуясь статьей 34.2 Устава района, администрация района</w:t>
      </w:r>
      <w:r>
        <w:t>,</w:t>
      </w:r>
    </w:p>
    <w:p w:rsidR="00981687" w:rsidRPr="00143A5C" w:rsidRDefault="009F0BCA" w:rsidP="009F0BCA">
      <w:pPr>
        <w:ind w:firstLine="709"/>
        <w:rPr>
          <w:color w:val="FF0000"/>
        </w:rPr>
      </w:pPr>
      <w:r>
        <w:t xml:space="preserve"> п о </w:t>
      </w:r>
      <w:proofErr w:type="spellStart"/>
      <w:proofErr w:type="gramStart"/>
      <w:r>
        <w:t>с</w:t>
      </w:r>
      <w:r w:rsidR="00981687" w:rsidRPr="00A25682">
        <w:rPr>
          <w:szCs w:val="28"/>
        </w:rPr>
        <w:t>т</w:t>
      </w:r>
      <w:proofErr w:type="spellEnd"/>
      <w:proofErr w:type="gramEnd"/>
      <w:r w:rsidR="00981687" w:rsidRPr="00A25682">
        <w:rPr>
          <w:szCs w:val="28"/>
        </w:rPr>
        <w:t xml:space="preserve"> а н о в л я е т:</w:t>
      </w:r>
    </w:p>
    <w:p w:rsidR="0056695F" w:rsidRPr="00A25682" w:rsidRDefault="00981687" w:rsidP="00A17A6D">
      <w:pPr>
        <w:ind w:firstLine="709"/>
        <w:rPr>
          <w:szCs w:val="28"/>
        </w:rPr>
      </w:pPr>
      <w:r w:rsidRPr="00A25682">
        <w:rPr>
          <w:szCs w:val="28"/>
        </w:rPr>
        <w:t xml:space="preserve">1. Утвердить муниципальную программу </w:t>
      </w:r>
      <w:r w:rsidR="00F42B2C" w:rsidRPr="00A25682">
        <w:t>«</w:t>
      </w:r>
      <w:r w:rsidR="00846757">
        <w:t>Укрепление общественного здоровья населения</w:t>
      </w:r>
      <w:r w:rsidR="00E51656" w:rsidRPr="00A25682">
        <w:t xml:space="preserve">  Собинского</w:t>
      </w:r>
      <w:r w:rsidR="006D2489" w:rsidRPr="00A25682">
        <w:t xml:space="preserve"> район</w:t>
      </w:r>
      <w:r w:rsidR="00E51656" w:rsidRPr="00A25682">
        <w:t>а</w:t>
      </w:r>
      <w:r w:rsidRPr="00A25682">
        <w:rPr>
          <w:szCs w:val="28"/>
        </w:rPr>
        <w:t xml:space="preserve">» </w:t>
      </w:r>
      <w:r w:rsidR="00A17A6D" w:rsidRPr="00A25682">
        <w:rPr>
          <w:szCs w:val="28"/>
        </w:rPr>
        <w:t>согласно приложению</w:t>
      </w:r>
      <w:r w:rsidR="00B16EDE" w:rsidRPr="00A25682">
        <w:rPr>
          <w:szCs w:val="28"/>
        </w:rPr>
        <w:t>.</w:t>
      </w:r>
    </w:p>
    <w:p w:rsidR="00981687" w:rsidRPr="00A25682" w:rsidRDefault="009F0BCA" w:rsidP="00A81085">
      <w:pPr>
        <w:pStyle w:val="Standard"/>
        <w:ind w:firstLine="708"/>
        <w:jc w:val="both"/>
        <w:rPr>
          <w:rStyle w:val="af4"/>
          <w:b w:val="0"/>
          <w:sz w:val="28"/>
          <w:szCs w:val="28"/>
          <w:u w:val="none"/>
        </w:rPr>
      </w:pPr>
      <w:r>
        <w:rPr>
          <w:rStyle w:val="af4"/>
          <w:b w:val="0"/>
          <w:sz w:val="28"/>
          <w:szCs w:val="28"/>
          <w:u w:val="none"/>
        </w:rPr>
        <w:t>2</w:t>
      </w:r>
      <w:r w:rsidR="00981687" w:rsidRPr="00A25682">
        <w:rPr>
          <w:rStyle w:val="af4"/>
          <w:b w:val="0"/>
          <w:sz w:val="28"/>
          <w:szCs w:val="28"/>
          <w:u w:val="none"/>
        </w:rPr>
        <w:t>. Контроль за исполнением настоящего пос</w:t>
      </w:r>
      <w:r w:rsidR="007F6B35" w:rsidRPr="00A25682">
        <w:rPr>
          <w:rStyle w:val="af4"/>
          <w:b w:val="0"/>
          <w:sz w:val="28"/>
          <w:szCs w:val="28"/>
          <w:u w:val="none"/>
        </w:rPr>
        <w:t xml:space="preserve">тановления возложить на  </w:t>
      </w:r>
      <w:r w:rsidR="00981687" w:rsidRPr="00A25682">
        <w:rPr>
          <w:rStyle w:val="af4"/>
          <w:b w:val="0"/>
          <w:sz w:val="28"/>
          <w:szCs w:val="28"/>
          <w:u w:val="none"/>
        </w:rPr>
        <w:t xml:space="preserve"> замест</w:t>
      </w:r>
      <w:r w:rsidR="007F6B35" w:rsidRPr="00A25682">
        <w:rPr>
          <w:rStyle w:val="af4"/>
          <w:b w:val="0"/>
          <w:sz w:val="28"/>
          <w:szCs w:val="28"/>
          <w:u w:val="none"/>
        </w:rPr>
        <w:t>ителя главы администрации по социальным вопросам</w:t>
      </w:r>
      <w:r w:rsidR="00981687" w:rsidRPr="00A25682">
        <w:rPr>
          <w:rStyle w:val="af4"/>
          <w:b w:val="0"/>
          <w:sz w:val="28"/>
          <w:szCs w:val="28"/>
          <w:u w:val="none"/>
        </w:rPr>
        <w:t>.</w:t>
      </w:r>
    </w:p>
    <w:p w:rsidR="00981687" w:rsidRPr="00A25682" w:rsidRDefault="009F0BCA" w:rsidP="00981687">
      <w:pPr>
        <w:pStyle w:val="Style3"/>
        <w:widowControl/>
        <w:spacing w:line="240" w:lineRule="auto"/>
        <w:ind w:firstLine="709"/>
        <w:rPr>
          <w:sz w:val="28"/>
          <w:szCs w:val="28"/>
        </w:rPr>
      </w:pPr>
      <w:r>
        <w:rPr>
          <w:rStyle w:val="af4"/>
          <w:b w:val="0"/>
          <w:sz w:val="28"/>
          <w:szCs w:val="28"/>
          <w:u w:val="none"/>
        </w:rPr>
        <w:t>3</w:t>
      </w:r>
      <w:r w:rsidR="00981687" w:rsidRPr="00A25682">
        <w:rPr>
          <w:rStyle w:val="af4"/>
          <w:b w:val="0"/>
          <w:sz w:val="28"/>
          <w:szCs w:val="28"/>
          <w:u w:val="none"/>
        </w:rPr>
        <w:t xml:space="preserve">. </w:t>
      </w:r>
      <w:r w:rsidR="00981687" w:rsidRPr="00A25682">
        <w:rPr>
          <w:sz w:val="28"/>
          <w:szCs w:val="28"/>
        </w:rPr>
        <w:t>Настоящее постановление вступает в силу</w:t>
      </w:r>
      <w:r w:rsidR="0056695F" w:rsidRPr="00A25682">
        <w:rPr>
          <w:sz w:val="28"/>
          <w:szCs w:val="28"/>
        </w:rPr>
        <w:t xml:space="preserve"> после</w:t>
      </w:r>
      <w:r w:rsidR="00981687" w:rsidRPr="00A25682">
        <w:rPr>
          <w:sz w:val="28"/>
          <w:szCs w:val="28"/>
        </w:rPr>
        <w:t xml:space="preserve"> официального опубликования в газете «Д</w:t>
      </w:r>
      <w:r w:rsidR="00A17A6D" w:rsidRPr="00A25682">
        <w:rPr>
          <w:sz w:val="28"/>
          <w:szCs w:val="28"/>
        </w:rPr>
        <w:t>о</w:t>
      </w:r>
      <w:r w:rsidR="00981687" w:rsidRPr="00A25682">
        <w:rPr>
          <w:sz w:val="28"/>
          <w:szCs w:val="28"/>
        </w:rPr>
        <w:t>верие» и подлежит размещению на сайте ОМС Собинского района.</w:t>
      </w:r>
    </w:p>
    <w:p w:rsidR="00F7579C" w:rsidRPr="00A25682" w:rsidRDefault="00F7579C" w:rsidP="009712AC">
      <w:pPr>
        <w:ind w:right="284" w:firstLine="709"/>
      </w:pPr>
    </w:p>
    <w:p w:rsidR="001B743E" w:rsidRPr="00A25682" w:rsidRDefault="001B743E">
      <w:pPr>
        <w:ind w:left="851" w:right="-852" w:hanging="180"/>
      </w:pPr>
    </w:p>
    <w:p w:rsidR="001B743E" w:rsidRPr="00A25682" w:rsidRDefault="001B743E">
      <w:pPr>
        <w:ind w:left="851" w:right="-852" w:hanging="180"/>
      </w:pPr>
    </w:p>
    <w:p w:rsidR="00A17A6D" w:rsidRPr="00143A5C" w:rsidRDefault="00F7579C" w:rsidP="00143A5C">
      <w:pPr>
        <w:ind w:right="-2" w:firstLine="0"/>
        <w:jc w:val="left"/>
        <w:rPr>
          <w:sz w:val="24"/>
        </w:rPr>
      </w:pPr>
      <w:r w:rsidRPr="00A25682">
        <w:t xml:space="preserve">Глава администрации    </w:t>
      </w:r>
      <w:r w:rsidR="001A45EF" w:rsidRPr="00A25682">
        <w:t xml:space="preserve">           </w:t>
      </w:r>
      <w:r w:rsidRPr="00A25682">
        <w:t xml:space="preserve">                                              </w:t>
      </w:r>
      <w:r w:rsidR="009E7891" w:rsidRPr="00A25682">
        <w:t xml:space="preserve">                     </w:t>
      </w:r>
      <w:r w:rsidR="00BD71B1" w:rsidRPr="00A25682">
        <w:t xml:space="preserve">     </w:t>
      </w:r>
      <w:r w:rsidR="009E7891" w:rsidRPr="00A25682">
        <w:t>А</w:t>
      </w:r>
      <w:r w:rsidRPr="00A25682">
        <w:t xml:space="preserve">.В.Разов                                     </w:t>
      </w:r>
      <w:r w:rsidR="00143A5C">
        <w:t xml:space="preserve">                       </w:t>
      </w:r>
    </w:p>
    <w:p w:rsidR="00143A5C" w:rsidRDefault="00143A5C" w:rsidP="0094748B">
      <w:pPr>
        <w:ind w:firstLine="0"/>
        <w:rPr>
          <w:szCs w:val="28"/>
        </w:rPr>
      </w:pPr>
    </w:p>
    <w:p w:rsidR="00ED7D84" w:rsidRDefault="00ED7D84" w:rsidP="0094748B">
      <w:pPr>
        <w:ind w:firstLine="0"/>
        <w:rPr>
          <w:szCs w:val="28"/>
        </w:rPr>
      </w:pPr>
    </w:p>
    <w:p w:rsidR="00ED7D84" w:rsidRDefault="00ED7D84" w:rsidP="0094748B">
      <w:pPr>
        <w:ind w:firstLine="0"/>
        <w:rPr>
          <w:szCs w:val="28"/>
        </w:rPr>
      </w:pPr>
    </w:p>
    <w:p w:rsidR="00ED7D84" w:rsidRDefault="00ED7D84" w:rsidP="0094748B">
      <w:pPr>
        <w:ind w:firstLine="0"/>
        <w:rPr>
          <w:szCs w:val="28"/>
        </w:rPr>
      </w:pPr>
    </w:p>
    <w:p w:rsidR="00ED7D84" w:rsidRDefault="00ED7D84" w:rsidP="0094748B">
      <w:pPr>
        <w:ind w:firstLine="0"/>
        <w:rPr>
          <w:szCs w:val="28"/>
        </w:rPr>
      </w:pPr>
    </w:p>
    <w:p w:rsidR="00ED7D84" w:rsidRDefault="00ED7D84" w:rsidP="0094748B">
      <w:pPr>
        <w:ind w:firstLine="0"/>
        <w:rPr>
          <w:szCs w:val="28"/>
        </w:rPr>
      </w:pPr>
    </w:p>
    <w:p w:rsidR="00ED7D84" w:rsidRDefault="00ED7D84" w:rsidP="0094748B">
      <w:pPr>
        <w:ind w:firstLine="0"/>
        <w:rPr>
          <w:szCs w:val="28"/>
        </w:rPr>
      </w:pPr>
    </w:p>
    <w:p w:rsidR="00ED7D84" w:rsidRDefault="00ED7D84" w:rsidP="0094748B">
      <w:pPr>
        <w:ind w:firstLine="0"/>
        <w:rPr>
          <w:szCs w:val="28"/>
        </w:rPr>
      </w:pPr>
    </w:p>
    <w:p w:rsidR="00ED7D84" w:rsidRDefault="00ED7D84" w:rsidP="0094748B">
      <w:pPr>
        <w:ind w:firstLine="0"/>
        <w:rPr>
          <w:szCs w:val="28"/>
        </w:rPr>
      </w:pPr>
    </w:p>
    <w:p w:rsidR="00ED7D84" w:rsidRDefault="00ED7D84" w:rsidP="0094748B">
      <w:pPr>
        <w:ind w:firstLine="0"/>
        <w:rPr>
          <w:szCs w:val="28"/>
        </w:rPr>
      </w:pPr>
    </w:p>
    <w:p w:rsidR="00ED7D84" w:rsidRDefault="00ED7D84" w:rsidP="0094748B">
      <w:pPr>
        <w:ind w:firstLine="0"/>
        <w:rPr>
          <w:szCs w:val="28"/>
        </w:rPr>
      </w:pPr>
    </w:p>
    <w:p w:rsidR="00ED7D84" w:rsidRDefault="00ED7D84" w:rsidP="0094748B">
      <w:pPr>
        <w:ind w:firstLine="0"/>
        <w:rPr>
          <w:szCs w:val="28"/>
        </w:rPr>
      </w:pPr>
    </w:p>
    <w:p w:rsidR="00ED7D84" w:rsidRDefault="00ED7D84" w:rsidP="0094748B">
      <w:pPr>
        <w:ind w:firstLine="0"/>
        <w:rPr>
          <w:szCs w:val="28"/>
        </w:rPr>
      </w:pPr>
    </w:p>
    <w:p w:rsidR="00ED7D84" w:rsidRDefault="00ED7D84" w:rsidP="0094748B">
      <w:pPr>
        <w:ind w:firstLine="0"/>
        <w:rPr>
          <w:szCs w:val="28"/>
        </w:rPr>
      </w:pPr>
    </w:p>
    <w:p w:rsidR="00ED7D84" w:rsidRDefault="00ED7D84" w:rsidP="0094748B">
      <w:pPr>
        <w:ind w:firstLine="0"/>
        <w:rPr>
          <w:szCs w:val="28"/>
        </w:rPr>
      </w:pPr>
    </w:p>
    <w:p w:rsidR="00F7579C" w:rsidRPr="00A25682" w:rsidRDefault="00F7579C" w:rsidP="0094748B">
      <w:pPr>
        <w:ind w:firstLine="0"/>
        <w:rPr>
          <w:szCs w:val="28"/>
        </w:rPr>
      </w:pPr>
      <w:r w:rsidRPr="00A25682">
        <w:rPr>
          <w:szCs w:val="28"/>
        </w:rPr>
        <w:t>Согласовано:</w:t>
      </w:r>
    </w:p>
    <w:p w:rsidR="00F7579C" w:rsidRPr="00A25682" w:rsidRDefault="00F7579C">
      <w:pPr>
        <w:rPr>
          <w:szCs w:val="28"/>
        </w:rPr>
      </w:pPr>
    </w:p>
    <w:tbl>
      <w:tblPr>
        <w:tblW w:w="0" w:type="auto"/>
        <w:tblLayout w:type="fixed"/>
        <w:tblLook w:val="0000" w:firstRow="0" w:lastRow="0" w:firstColumn="0" w:lastColumn="0" w:noHBand="0" w:noVBand="0"/>
      </w:tblPr>
      <w:tblGrid>
        <w:gridCol w:w="5021"/>
        <w:gridCol w:w="4785"/>
      </w:tblGrid>
      <w:tr w:rsidR="00F7579C" w:rsidRPr="00A25682" w:rsidTr="003B7A8D">
        <w:tc>
          <w:tcPr>
            <w:tcW w:w="5021" w:type="dxa"/>
            <w:shd w:val="clear" w:color="auto" w:fill="auto"/>
          </w:tcPr>
          <w:p w:rsidR="00F7579C" w:rsidRPr="00A25682" w:rsidRDefault="00F7579C" w:rsidP="0056695F">
            <w:pPr>
              <w:ind w:firstLine="0"/>
              <w:jc w:val="left"/>
              <w:rPr>
                <w:szCs w:val="28"/>
              </w:rPr>
            </w:pPr>
            <w:r w:rsidRPr="00A25682">
              <w:rPr>
                <w:szCs w:val="28"/>
              </w:rPr>
              <w:t xml:space="preserve">Первый заместитель главы администрации по экономике и развитию инфраструктуры </w:t>
            </w:r>
          </w:p>
          <w:p w:rsidR="0056695F" w:rsidRPr="00A25682" w:rsidRDefault="0056695F" w:rsidP="0056695F">
            <w:pPr>
              <w:ind w:firstLine="0"/>
              <w:jc w:val="left"/>
              <w:rPr>
                <w:szCs w:val="28"/>
              </w:rPr>
            </w:pPr>
          </w:p>
        </w:tc>
        <w:tc>
          <w:tcPr>
            <w:tcW w:w="4785" w:type="dxa"/>
            <w:shd w:val="clear" w:color="auto" w:fill="auto"/>
          </w:tcPr>
          <w:p w:rsidR="00F7579C" w:rsidRPr="00A25682" w:rsidRDefault="002F45AA" w:rsidP="0056695F">
            <w:pPr>
              <w:ind w:firstLine="0"/>
              <w:jc w:val="right"/>
              <w:rPr>
                <w:szCs w:val="28"/>
              </w:rPr>
            </w:pPr>
            <w:r>
              <w:rPr>
                <w:szCs w:val="28"/>
              </w:rPr>
              <w:t>Е.В. Андреева</w:t>
            </w:r>
          </w:p>
        </w:tc>
      </w:tr>
      <w:tr w:rsidR="00F7579C" w:rsidRPr="00A25682" w:rsidTr="003B7A8D">
        <w:trPr>
          <w:trHeight w:val="373"/>
        </w:trPr>
        <w:tc>
          <w:tcPr>
            <w:tcW w:w="5021" w:type="dxa"/>
            <w:shd w:val="clear" w:color="auto" w:fill="auto"/>
          </w:tcPr>
          <w:p w:rsidR="00F7579C" w:rsidRPr="00A25682" w:rsidRDefault="00C879A4" w:rsidP="0056695F">
            <w:pPr>
              <w:ind w:firstLine="0"/>
              <w:jc w:val="left"/>
              <w:rPr>
                <w:szCs w:val="28"/>
              </w:rPr>
            </w:pPr>
            <w:r w:rsidRPr="00A25682">
              <w:rPr>
                <w:szCs w:val="28"/>
              </w:rPr>
              <w:t>Заместитель главы администрации по социальным вопросам</w:t>
            </w:r>
          </w:p>
          <w:p w:rsidR="0056695F" w:rsidRPr="00A25682" w:rsidRDefault="0056695F" w:rsidP="0056695F">
            <w:pPr>
              <w:ind w:firstLine="0"/>
              <w:jc w:val="left"/>
              <w:rPr>
                <w:szCs w:val="28"/>
              </w:rPr>
            </w:pPr>
          </w:p>
        </w:tc>
        <w:tc>
          <w:tcPr>
            <w:tcW w:w="4785" w:type="dxa"/>
            <w:shd w:val="clear" w:color="auto" w:fill="auto"/>
          </w:tcPr>
          <w:p w:rsidR="00F7579C" w:rsidRPr="00A25682" w:rsidRDefault="00C879A4" w:rsidP="0056695F">
            <w:pPr>
              <w:ind w:firstLine="0"/>
              <w:jc w:val="right"/>
              <w:rPr>
                <w:szCs w:val="28"/>
              </w:rPr>
            </w:pPr>
            <w:r w:rsidRPr="00A25682">
              <w:rPr>
                <w:szCs w:val="28"/>
              </w:rPr>
              <w:t>Н.В. Борисевич</w:t>
            </w:r>
          </w:p>
        </w:tc>
      </w:tr>
      <w:tr w:rsidR="00F7579C" w:rsidRPr="00A25682" w:rsidTr="003B7A8D">
        <w:tc>
          <w:tcPr>
            <w:tcW w:w="5021" w:type="dxa"/>
            <w:shd w:val="clear" w:color="auto" w:fill="auto"/>
          </w:tcPr>
          <w:p w:rsidR="00F7579C" w:rsidRPr="00A25682" w:rsidRDefault="00F7579C" w:rsidP="0056695F">
            <w:pPr>
              <w:ind w:firstLine="0"/>
              <w:jc w:val="left"/>
              <w:rPr>
                <w:szCs w:val="28"/>
              </w:rPr>
            </w:pPr>
            <w:r w:rsidRPr="00A25682">
              <w:rPr>
                <w:szCs w:val="28"/>
              </w:rPr>
              <w:t xml:space="preserve">Начальник финансового управления </w:t>
            </w:r>
          </w:p>
          <w:p w:rsidR="0056695F" w:rsidRPr="00A25682" w:rsidRDefault="0056695F" w:rsidP="0056695F">
            <w:pPr>
              <w:ind w:firstLine="0"/>
              <w:jc w:val="left"/>
              <w:rPr>
                <w:szCs w:val="28"/>
              </w:rPr>
            </w:pPr>
          </w:p>
        </w:tc>
        <w:tc>
          <w:tcPr>
            <w:tcW w:w="4785" w:type="dxa"/>
            <w:shd w:val="clear" w:color="auto" w:fill="auto"/>
          </w:tcPr>
          <w:p w:rsidR="00F7579C" w:rsidRPr="00A25682" w:rsidRDefault="00F7579C" w:rsidP="0056695F">
            <w:pPr>
              <w:ind w:firstLine="0"/>
              <w:jc w:val="right"/>
              <w:rPr>
                <w:szCs w:val="28"/>
              </w:rPr>
            </w:pPr>
            <w:r w:rsidRPr="00A25682">
              <w:rPr>
                <w:szCs w:val="28"/>
              </w:rPr>
              <w:t xml:space="preserve">Т.Л. </w:t>
            </w:r>
            <w:proofErr w:type="spellStart"/>
            <w:r w:rsidRPr="00A25682">
              <w:rPr>
                <w:szCs w:val="28"/>
              </w:rPr>
              <w:t>Маскайкина</w:t>
            </w:r>
            <w:proofErr w:type="spellEnd"/>
          </w:p>
        </w:tc>
      </w:tr>
      <w:tr w:rsidR="009B7679" w:rsidRPr="00A25682" w:rsidTr="003B7A8D">
        <w:tc>
          <w:tcPr>
            <w:tcW w:w="5021" w:type="dxa"/>
            <w:shd w:val="clear" w:color="auto" w:fill="auto"/>
          </w:tcPr>
          <w:p w:rsidR="009B7679" w:rsidRPr="00A25682" w:rsidRDefault="009B7679" w:rsidP="0056695F">
            <w:pPr>
              <w:ind w:firstLine="0"/>
              <w:jc w:val="left"/>
              <w:rPr>
                <w:szCs w:val="28"/>
              </w:rPr>
            </w:pPr>
            <w:r w:rsidRPr="00A25682">
              <w:rPr>
                <w:szCs w:val="28"/>
              </w:rPr>
              <w:t>Начальник управления образования</w:t>
            </w:r>
          </w:p>
          <w:p w:rsidR="0056695F" w:rsidRPr="00A25682" w:rsidRDefault="0056695F" w:rsidP="0056695F">
            <w:pPr>
              <w:ind w:firstLine="0"/>
              <w:jc w:val="left"/>
              <w:rPr>
                <w:szCs w:val="28"/>
              </w:rPr>
            </w:pPr>
          </w:p>
        </w:tc>
        <w:tc>
          <w:tcPr>
            <w:tcW w:w="4785" w:type="dxa"/>
            <w:shd w:val="clear" w:color="auto" w:fill="auto"/>
          </w:tcPr>
          <w:p w:rsidR="00110632" w:rsidRPr="00A25682" w:rsidRDefault="0056695F" w:rsidP="0056695F">
            <w:pPr>
              <w:snapToGrid w:val="0"/>
              <w:ind w:firstLine="0"/>
              <w:jc w:val="right"/>
              <w:rPr>
                <w:szCs w:val="28"/>
              </w:rPr>
            </w:pPr>
            <w:r w:rsidRPr="00A25682">
              <w:rPr>
                <w:szCs w:val="28"/>
              </w:rPr>
              <w:t>Е.А. Уварова</w:t>
            </w:r>
          </w:p>
          <w:p w:rsidR="009B7679" w:rsidRPr="00A25682" w:rsidRDefault="009B7679" w:rsidP="0056695F">
            <w:pPr>
              <w:snapToGrid w:val="0"/>
              <w:jc w:val="right"/>
              <w:rPr>
                <w:szCs w:val="28"/>
              </w:rPr>
            </w:pPr>
          </w:p>
        </w:tc>
      </w:tr>
      <w:tr w:rsidR="00F7579C" w:rsidRPr="00A25682" w:rsidTr="003B7A8D">
        <w:tc>
          <w:tcPr>
            <w:tcW w:w="5021" w:type="dxa"/>
            <w:shd w:val="clear" w:color="auto" w:fill="auto"/>
          </w:tcPr>
          <w:p w:rsidR="009D6864" w:rsidRPr="00A25682" w:rsidRDefault="00F7579C" w:rsidP="0056695F">
            <w:pPr>
              <w:ind w:firstLine="0"/>
              <w:jc w:val="left"/>
              <w:rPr>
                <w:szCs w:val="28"/>
              </w:rPr>
            </w:pPr>
            <w:r w:rsidRPr="00A25682">
              <w:rPr>
                <w:szCs w:val="28"/>
              </w:rPr>
              <w:t>Главный бухгалтер</w:t>
            </w:r>
          </w:p>
          <w:p w:rsidR="0056695F" w:rsidRPr="00A25682" w:rsidRDefault="0056695F" w:rsidP="0056695F">
            <w:pPr>
              <w:ind w:firstLine="0"/>
              <w:jc w:val="left"/>
              <w:rPr>
                <w:szCs w:val="28"/>
              </w:rPr>
            </w:pPr>
          </w:p>
        </w:tc>
        <w:tc>
          <w:tcPr>
            <w:tcW w:w="4785" w:type="dxa"/>
            <w:shd w:val="clear" w:color="auto" w:fill="auto"/>
          </w:tcPr>
          <w:p w:rsidR="00F7579C" w:rsidRPr="00A25682" w:rsidRDefault="0094741C" w:rsidP="0094741C">
            <w:pPr>
              <w:ind w:firstLine="0"/>
              <w:jc w:val="right"/>
              <w:rPr>
                <w:szCs w:val="28"/>
              </w:rPr>
            </w:pPr>
            <w:r>
              <w:rPr>
                <w:szCs w:val="28"/>
              </w:rPr>
              <w:t>Т</w:t>
            </w:r>
            <w:r w:rsidR="0056695F" w:rsidRPr="00A25682">
              <w:rPr>
                <w:szCs w:val="28"/>
              </w:rPr>
              <w:t xml:space="preserve">.В. </w:t>
            </w:r>
            <w:proofErr w:type="spellStart"/>
            <w:r>
              <w:rPr>
                <w:szCs w:val="28"/>
              </w:rPr>
              <w:t>Плешова</w:t>
            </w:r>
            <w:proofErr w:type="spellEnd"/>
          </w:p>
        </w:tc>
      </w:tr>
      <w:tr w:rsidR="002D5272" w:rsidRPr="00A25682" w:rsidTr="003B7A8D">
        <w:tc>
          <w:tcPr>
            <w:tcW w:w="5021" w:type="dxa"/>
            <w:shd w:val="clear" w:color="auto" w:fill="auto"/>
          </w:tcPr>
          <w:p w:rsidR="002D5272" w:rsidRPr="00A25682" w:rsidRDefault="002D5272" w:rsidP="00DF25C1">
            <w:pPr>
              <w:ind w:firstLine="0"/>
              <w:jc w:val="left"/>
              <w:rPr>
                <w:szCs w:val="28"/>
              </w:rPr>
            </w:pPr>
            <w:r w:rsidRPr="00A25682">
              <w:rPr>
                <w:szCs w:val="28"/>
              </w:rPr>
              <w:t>Директор МКУ «</w:t>
            </w:r>
            <w:r w:rsidR="00A06095" w:rsidRPr="00A25682">
              <w:rPr>
                <w:szCs w:val="28"/>
              </w:rPr>
              <w:t>Управление по культуре, физической культуре и спорту, туризму и молодежной политике</w:t>
            </w:r>
            <w:r w:rsidRPr="00A25682">
              <w:rPr>
                <w:szCs w:val="28"/>
              </w:rPr>
              <w:t>»</w:t>
            </w:r>
          </w:p>
          <w:p w:rsidR="002D5272" w:rsidRPr="00A25682" w:rsidRDefault="002D5272" w:rsidP="00DF25C1">
            <w:pPr>
              <w:ind w:firstLine="0"/>
              <w:jc w:val="left"/>
              <w:rPr>
                <w:szCs w:val="28"/>
              </w:rPr>
            </w:pPr>
          </w:p>
        </w:tc>
        <w:tc>
          <w:tcPr>
            <w:tcW w:w="4785" w:type="dxa"/>
            <w:shd w:val="clear" w:color="auto" w:fill="auto"/>
          </w:tcPr>
          <w:p w:rsidR="002D5272" w:rsidRPr="00A25682" w:rsidRDefault="00A06095" w:rsidP="00DF25C1">
            <w:pPr>
              <w:ind w:firstLine="0"/>
              <w:jc w:val="right"/>
              <w:rPr>
                <w:szCs w:val="28"/>
              </w:rPr>
            </w:pPr>
            <w:r>
              <w:rPr>
                <w:szCs w:val="28"/>
              </w:rPr>
              <w:t>А.Е. Федотова</w:t>
            </w:r>
            <w:r w:rsidR="002D5272" w:rsidRPr="00A25682">
              <w:rPr>
                <w:szCs w:val="28"/>
              </w:rPr>
              <w:t xml:space="preserve"> </w:t>
            </w:r>
          </w:p>
        </w:tc>
      </w:tr>
      <w:tr w:rsidR="002D5272" w:rsidRPr="00A25682" w:rsidTr="003B7A8D">
        <w:tc>
          <w:tcPr>
            <w:tcW w:w="5021" w:type="dxa"/>
            <w:shd w:val="clear" w:color="auto" w:fill="auto"/>
          </w:tcPr>
          <w:p w:rsidR="002D5272" w:rsidRPr="00A25682" w:rsidRDefault="002D5272" w:rsidP="0056695F">
            <w:pPr>
              <w:ind w:firstLine="0"/>
              <w:jc w:val="left"/>
              <w:rPr>
                <w:szCs w:val="28"/>
              </w:rPr>
            </w:pPr>
            <w:r w:rsidRPr="00A25682">
              <w:rPr>
                <w:szCs w:val="28"/>
              </w:rPr>
              <w:t>Готовил:</w:t>
            </w:r>
          </w:p>
          <w:p w:rsidR="002D5272" w:rsidRPr="00A25682" w:rsidRDefault="002D5272" w:rsidP="0056695F">
            <w:pPr>
              <w:snapToGrid w:val="0"/>
              <w:ind w:firstLine="0"/>
              <w:jc w:val="left"/>
              <w:rPr>
                <w:szCs w:val="28"/>
              </w:rPr>
            </w:pPr>
          </w:p>
        </w:tc>
        <w:tc>
          <w:tcPr>
            <w:tcW w:w="4785" w:type="dxa"/>
            <w:shd w:val="clear" w:color="auto" w:fill="auto"/>
          </w:tcPr>
          <w:p w:rsidR="002D5272" w:rsidRPr="00A25682" w:rsidRDefault="002D5272" w:rsidP="0056695F">
            <w:pPr>
              <w:snapToGrid w:val="0"/>
              <w:jc w:val="right"/>
              <w:rPr>
                <w:szCs w:val="28"/>
              </w:rPr>
            </w:pPr>
          </w:p>
        </w:tc>
      </w:tr>
      <w:tr w:rsidR="002D5272" w:rsidRPr="00A25682" w:rsidTr="003B7A8D">
        <w:tc>
          <w:tcPr>
            <w:tcW w:w="5021" w:type="dxa"/>
            <w:shd w:val="clear" w:color="auto" w:fill="auto"/>
          </w:tcPr>
          <w:p w:rsidR="002D5272" w:rsidRPr="00A25682" w:rsidRDefault="00391320" w:rsidP="002D5272">
            <w:pPr>
              <w:ind w:firstLine="0"/>
              <w:jc w:val="left"/>
              <w:rPr>
                <w:szCs w:val="28"/>
              </w:rPr>
            </w:pPr>
            <w:r w:rsidRPr="00A25682">
              <w:rPr>
                <w:szCs w:val="28"/>
              </w:rPr>
              <w:t xml:space="preserve">Консультант </w:t>
            </w:r>
            <w:r w:rsidR="002D5272" w:rsidRPr="00A25682">
              <w:rPr>
                <w:szCs w:val="28"/>
              </w:rPr>
              <w:t xml:space="preserve"> МКУ «Управление по обеспечению деятельности администрации</w:t>
            </w:r>
            <w:r w:rsidR="003B7A8D" w:rsidRPr="00A25682">
              <w:rPr>
                <w:szCs w:val="28"/>
              </w:rPr>
              <w:t xml:space="preserve"> Собинского</w:t>
            </w:r>
            <w:r w:rsidR="002D5272" w:rsidRPr="00A25682">
              <w:rPr>
                <w:szCs w:val="28"/>
              </w:rPr>
              <w:t xml:space="preserve"> района»</w:t>
            </w:r>
          </w:p>
          <w:p w:rsidR="002D5272" w:rsidRPr="00A25682" w:rsidRDefault="002D5272" w:rsidP="0056695F">
            <w:pPr>
              <w:ind w:firstLine="0"/>
              <w:jc w:val="left"/>
              <w:rPr>
                <w:szCs w:val="28"/>
              </w:rPr>
            </w:pPr>
          </w:p>
        </w:tc>
        <w:tc>
          <w:tcPr>
            <w:tcW w:w="4785" w:type="dxa"/>
            <w:shd w:val="clear" w:color="auto" w:fill="auto"/>
          </w:tcPr>
          <w:p w:rsidR="002D5272" w:rsidRPr="00A25682" w:rsidRDefault="002F45AA" w:rsidP="0056695F">
            <w:pPr>
              <w:ind w:firstLine="0"/>
              <w:jc w:val="right"/>
              <w:rPr>
                <w:szCs w:val="28"/>
              </w:rPr>
            </w:pPr>
            <w:r>
              <w:rPr>
                <w:szCs w:val="28"/>
              </w:rPr>
              <w:t>Е.В. Рябцева</w:t>
            </w:r>
          </w:p>
        </w:tc>
      </w:tr>
      <w:tr w:rsidR="002D5272" w:rsidRPr="00A25682" w:rsidTr="003B7A8D">
        <w:tc>
          <w:tcPr>
            <w:tcW w:w="5021" w:type="dxa"/>
            <w:shd w:val="clear" w:color="auto" w:fill="auto"/>
          </w:tcPr>
          <w:p w:rsidR="002D5272" w:rsidRPr="00A25682" w:rsidRDefault="002D5272" w:rsidP="0056695F">
            <w:pPr>
              <w:ind w:firstLine="0"/>
              <w:jc w:val="left"/>
              <w:rPr>
                <w:szCs w:val="28"/>
              </w:rPr>
            </w:pPr>
            <w:r w:rsidRPr="00A25682">
              <w:rPr>
                <w:szCs w:val="28"/>
              </w:rPr>
              <w:t>Завизировано:</w:t>
            </w:r>
          </w:p>
          <w:p w:rsidR="002D5272" w:rsidRPr="00A25682" w:rsidRDefault="002D5272" w:rsidP="0056695F">
            <w:pPr>
              <w:ind w:firstLine="0"/>
              <w:jc w:val="left"/>
              <w:rPr>
                <w:szCs w:val="28"/>
              </w:rPr>
            </w:pPr>
            <w:r w:rsidRPr="00A25682">
              <w:rPr>
                <w:szCs w:val="28"/>
              </w:rPr>
              <w:t>заведующим юридическим отделом</w:t>
            </w:r>
          </w:p>
          <w:p w:rsidR="002D5272" w:rsidRPr="00A25682" w:rsidRDefault="002D5272" w:rsidP="0056695F">
            <w:pPr>
              <w:ind w:firstLine="0"/>
              <w:jc w:val="left"/>
              <w:rPr>
                <w:szCs w:val="28"/>
              </w:rPr>
            </w:pPr>
          </w:p>
        </w:tc>
        <w:tc>
          <w:tcPr>
            <w:tcW w:w="4785" w:type="dxa"/>
            <w:shd w:val="clear" w:color="auto" w:fill="auto"/>
          </w:tcPr>
          <w:p w:rsidR="002D5272" w:rsidRPr="00A25682" w:rsidRDefault="002D5272" w:rsidP="0056695F">
            <w:pPr>
              <w:ind w:firstLine="0"/>
              <w:jc w:val="right"/>
              <w:rPr>
                <w:szCs w:val="28"/>
              </w:rPr>
            </w:pPr>
            <w:r w:rsidRPr="00A25682">
              <w:rPr>
                <w:szCs w:val="28"/>
              </w:rPr>
              <w:t>Г.Э. Кравченко</w:t>
            </w:r>
          </w:p>
        </w:tc>
      </w:tr>
      <w:tr w:rsidR="002D5272" w:rsidRPr="00A25682" w:rsidTr="003B7A8D">
        <w:tc>
          <w:tcPr>
            <w:tcW w:w="5021" w:type="dxa"/>
            <w:shd w:val="clear" w:color="auto" w:fill="auto"/>
          </w:tcPr>
          <w:p w:rsidR="002D5272" w:rsidRPr="00A25682" w:rsidRDefault="002D5272" w:rsidP="0056695F">
            <w:pPr>
              <w:ind w:firstLine="0"/>
              <w:jc w:val="left"/>
              <w:rPr>
                <w:szCs w:val="28"/>
              </w:rPr>
            </w:pPr>
            <w:r w:rsidRPr="00A25682">
              <w:rPr>
                <w:szCs w:val="28"/>
              </w:rPr>
              <w:t>Файл сдан:</w:t>
            </w:r>
          </w:p>
          <w:p w:rsidR="002D5272" w:rsidRPr="00A25682" w:rsidRDefault="00391320" w:rsidP="0056695F">
            <w:pPr>
              <w:ind w:firstLine="0"/>
              <w:jc w:val="left"/>
              <w:rPr>
                <w:szCs w:val="28"/>
              </w:rPr>
            </w:pPr>
            <w:r w:rsidRPr="00A25682">
              <w:rPr>
                <w:szCs w:val="28"/>
              </w:rPr>
              <w:t>заведующему</w:t>
            </w:r>
            <w:r w:rsidR="002D5272" w:rsidRPr="00A25682">
              <w:rPr>
                <w:szCs w:val="28"/>
              </w:rPr>
              <w:t xml:space="preserve"> отделом организационно-контрольной и кадровой работы</w:t>
            </w:r>
          </w:p>
          <w:p w:rsidR="002D5272" w:rsidRPr="00A25682" w:rsidRDefault="002D5272" w:rsidP="0056695F">
            <w:pPr>
              <w:ind w:firstLine="0"/>
              <w:jc w:val="left"/>
              <w:rPr>
                <w:szCs w:val="28"/>
              </w:rPr>
            </w:pPr>
          </w:p>
        </w:tc>
        <w:tc>
          <w:tcPr>
            <w:tcW w:w="4785" w:type="dxa"/>
            <w:shd w:val="clear" w:color="auto" w:fill="auto"/>
          </w:tcPr>
          <w:p w:rsidR="002D5272" w:rsidRPr="00A25682" w:rsidRDefault="002D5272" w:rsidP="0056695F">
            <w:pPr>
              <w:ind w:firstLine="0"/>
              <w:jc w:val="right"/>
              <w:rPr>
                <w:szCs w:val="28"/>
              </w:rPr>
            </w:pPr>
            <w:r w:rsidRPr="00A25682">
              <w:rPr>
                <w:szCs w:val="28"/>
              </w:rPr>
              <w:t>Т.В. Степанов</w:t>
            </w:r>
            <w:r w:rsidR="00391320" w:rsidRPr="00A25682">
              <w:rPr>
                <w:szCs w:val="28"/>
              </w:rPr>
              <w:t>ой</w:t>
            </w:r>
          </w:p>
        </w:tc>
      </w:tr>
    </w:tbl>
    <w:p w:rsidR="00DC3FEE" w:rsidRPr="00A25682" w:rsidRDefault="00DC3FEE" w:rsidP="00B06290">
      <w:pPr>
        <w:ind w:firstLine="0"/>
        <w:rPr>
          <w:szCs w:val="28"/>
        </w:rPr>
      </w:pPr>
    </w:p>
    <w:p w:rsidR="00920423" w:rsidRPr="00A25682" w:rsidRDefault="0056695F" w:rsidP="00CB0545">
      <w:r w:rsidRPr="00A25682">
        <w:rPr>
          <w:szCs w:val="28"/>
        </w:rPr>
        <w:t>Разослано</w:t>
      </w:r>
      <w:r w:rsidR="00F7579C" w:rsidRPr="00A25682">
        <w:rPr>
          <w:szCs w:val="28"/>
        </w:rPr>
        <w:t>: в дело, от</w:t>
      </w:r>
      <w:r w:rsidR="008A6301" w:rsidRPr="00A25682">
        <w:rPr>
          <w:szCs w:val="28"/>
        </w:rPr>
        <w:t>дел</w:t>
      </w:r>
      <w:r w:rsidR="009712AC" w:rsidRPr="00A25682">
        <w:rPr>
          <w:szCs w:val="28"/>
        </w:rPr>
        <w:t xml:space="preserve"> </w:t>
      </w:r>
      <w:r w:rsidR="00E927EB" w:rsidRPr="00A25682">
        <w:rPr>
          <w:szCs w:val="28"/>
        </w:rPr>
        <w:t>экономики</w:t>
      </w:r>
      <w:r w:rsidR="009712AC" w:rsidRPr="00A25682">
        <w:rPr>
          <w:szCs w:val="28"/>
        </w:rPr>
        <w:t xml:space="preserve">, финансовое </w:t>
      </w:r>
      <w:r w:rsidR="00F7579C" w:rsidRPr="00A25682">
        <w:rPr>
          <w:szCs w:val="28"/>
        </w:rPr>
        <w:t>упр</w:t>
      </w:r>
      <w:r w:rsidR="009712AC" w:rsidRPr="00A25682">
        <w:rPr>
          <w:szCs w:val="28"/>
        </w:rPr>
        <w:t xml:space="preserve">авление, </w:t>
      </w:r>
      <w:r w:rsidR="00F7579C" w:rsidRPr="00A25682">
        <w:rPr>
          <w:szCs w:val="28"/>
        </w:rPr>
        <w:t>от</w:t>
      </w:r>
      <w:r w:rsidR="00592D5E" w:rsidRPr="00A25682">
        <w:rPr>
          <w:szCs w:val="28"/>
        </w:rPr>
        <w:t xml:space="preserve">дел бухгалтерского учета, </w:t>
      </w:r>
      <w:r w:rsidR="003B7A8D" w:rsidRPr="00A25682">
        <w:rPr>
          <w:szCs w:val="28"/>
        </w:rPr>
        <w:t>у</w:t>
      </w:r>
      <w:r w:rsidR="00874355" w:rsidRPr="00A25682">
        <w:rPr>
          <w:szCs w:val="28"/>
        </w:rPr>
        <w:t xml:space="preserve">правление образования, </w:t>
      </w:r>
      <w:r w:rsidR="00CB0545" w:rsidRPr="00A25682">
        <w:rPr>
          <w:szCs w:val="28"/>
        </w:rPr>
        <w:t xml:space="preserve">МКУ «Управление по культуре, физической культуре и спорту, туризму и молодежной политике», </w:t>
      </w:r>
      <w:r w:rsidR="003B7A8D" w:rsidRPr="00A25682">
        <w:rPr>
          <w:szCs w:val="28"/>
        </w:rPr>
        <w:t>МКУ «Управление по обеспечению деятельности администрации Собинского района»</w:t>
      </w:r>
      <w:r w:rsidR="00CB0545" w:rsidRPr="00A25682">
        <w:rPr>
          <w:szCs w:val="28"/>
        </w:rPr>
        <w:t xml:space="preserve">, </w:t>
      </w:r>
      <w:r w:rsidR="00A06095">
        <w:rPr>
          <w:szCs w:val="28"/>
        </w:rPr>
        <w:t>ГБУЗ ВО «Собинская районная больница»</w:t>
      </w:r>
    </w:p>
    <w:p w:rsidR="00605796" w:rsidRDefault="00605796" w:rsidP="00504FDD">
      <w:pPr>
        <w:autoSpaceDE w:val="0"/>
        <w:ind w:firstLine="0"/>
      </w:pPr>
    </w:p>
    <w:p w:rsidR="00504FDD" w:rsidRDefault="00504FDD" w:rsidP="00504FDD">
      <w:pPr>
        <w:autoSpaceDE w:val="0"/>
        <w:ind w:firstLine="0"/>
      </w:pPr>
    </w:p>
    <w:p w:rsidR="00B22BE7" w:rsidRDefault="00B22BE7" w:rsidP="00CB0545">
      <w:pPr>
        <w:autoSpaceDE w:val="0"/>
        <w:ind w:firstLine="0"/>
        <w:jc w:val="right"/>
      </w:pPr>
    </w:p>
    <w:p w:rsidR="00F952EF" w:rsidRPr="00504FDD" w:rsidRDefault="00F952EF" w:rsidP="00CB0545">
      <w:pPr>
        <w:autoSpaceDE w:val="0"/>
        <w:ind w:firstLine="0"/>
        <w:jc w:val="right"/>
      </w:pPr>
      <w:r w:rsidRPr="00504FDD">
        <w:lastRenderedPageBreak/>
        <w:t>Приложение</w:t>
      </w:r>
    </w:p>
    <w:p w:rsidR="00F952EF" w:rsidRPr="00504FDD" w:rsidRDefault="00F952EF" w:rsidP="00F952EF">
      <w:pPr>
        <w:autoSpaceDE w:val="0"/>
        <w:ind w:firstLine="0"/>
        <w:jc w:val="right"/>
      </w:pPr>
      <w:r w:rsidRPr="00504FDD">
        <w:t>к постановлению администрации района</w:t>
      </w:r>
    </w:p>
    <w:p w:rsidR="00F952EF" w:rsidRPr="00504FDD" w:rsidRDefault="00F952EF" w:rsidP="00F952EF">
      <w:pPr>
        <w:autoSpaceDE w:val="0"/>
        <w:ind w:firstLine="0"/>
        <w:jc w:val="right"/>
      </w:pPr>
      <w:r w:rsidRPr="00504FDD">
        <w:t>от</w:t>
      </w:r>
      <w:r w:rsidR="0018139E" w:rsidRPr="00504FDD">
        <w:t xml:space="preserve"> </w:t>
      </w:r>
      <w:r w:rsidR="00B54AC6">
        <w:t xml:space="preserve">              </w:t>
      </w:r>
      <w:r w:rsidRPr="00504FDD">
        <w:t xml:space="preserve">№ </w:t>
      </w:r>
      <w:r w:rsidR="00B54AC6">
        <w:t xml:space="preserve">             </w:t>
      </w:r>
      <w:bookmarkStart w:id="0" w:name="_GoBack"/>
      <w:bookmarkEnd w:id="0"/>
    </w:p>
    <w:p w:rsidR="00613A88" w:rsidRPr="00504FDD" w:rsidRDefault="00613A88" w:rsidP="00F952EF">
      <w:pPr>
        <w:pStyle w:val="ConsPlusNormal"/>
        <w:widowControl/>
        <w:ind w:firstLine="0"/>
        <w:jc w:val="center"/>
        <w:rPr>
          <w:rFonts w:ascii="Times New Roman" w:hAnsi="Times New Roman" w:cs="Times New Roman"/>
          <w:b/>
          <w:sz w:val="28"/>
          <w:szCs w:val="28"/>
        </w:rPr>
      </w:pPr>
    </w:p>
    <w:p w:rsidR="00F952EF" w:rsidRPr="00504FDD" w:rsidRDefault="00F952EF" w:rsidP="00F952EF">
      <w:pPr>
        <w:pStyle w:val="ConsPlusNormal"/>
        <w:widowControl/>
        <w:ind w:firstLine="0"/>
        <w:jc w:val="center"/>
        <w:rPr>
          <w:rFonts w:ascii="Times New Roman" w:hAnsi="Times New Roman" w:cs="Times New Roman"/>
          <w:sz w:val="28"/>
          <w:szCs w:val="28"/>
        </w:rPr>
      </w:pPr>
      <w:r w:rsidRPr="00504FDD">
        <w:rPr>
          <w:rFonts w:ascii="Times New Roman" w:hAnsi="Times New Roman" w:cs="Times New Roman"/>
          <w:b/>
          <w:sz w:val="28"/>
          <w:szCs w:val="28"/>
        </w:rPr>
        <w:t>ПАСПОРТ</w:t>
      </w:r>
    </w:p>
    <w:p w:rsidR="00F952EF" w:rsidRPr="00504FDD" w:rsidRDefault="00F952EF" w:rsidP="00F952EF">
      <w:pPr>
        <w:pStyle w:val="ConsPlusNormal"/>
        <w:widowControl/>
        <w:ind w:firstLine="0"/>
        <w:jc w:val="center"/>
        <w:rPr>
          <w:rFonts w:ascii="Times New Roman" w:hAnsi="Times New Roman" w:cs="Times New Roman"/>
          <w:sz w:val="32"/>
          <w:szCs w:val="32"/>
        </w:rPr>
      </w:pPr>
      <w:r w:rsidRPr="00504FDD">
        <w:rPr>
          <w:rFonts w:ascii="Times New Roman" w:hAnsi="Times New Roman" w:cs="Times New Roman"/>
          <w:sz w:val="28"/>
          <w:szCs w:val="28"/>
        </w:rPr>
        <w:t xml:space="preserve">МУНИЦИПАЛЬНОЙ ПРОГРАММЫ </w:t>
      </w:r>
    </w:p>
    <w:p w:rsidR="00F952EF" w:rsidRPr="00504FDD" w:rsidRDefault="00F952EF" w:rsidP="00F952EF">
      <w:pPr>
        <w:jc w:val="center"/>
        <w:rPr>
          <w:szCs w:val="28"/>
        </w:rPr>
      </w:pPr>
      <w:r w:rsidRPr="00504FDD">
        <w:rPr>
          <w:sz w:val="32"/>
          <w:szCs w:val="32"/>
        </w:rPr>
        <w:t>«</w:t>
      </w:r>
      <w:r w:rsidR="00A06095" w:rsidRPr="00504FDD">
        <w:t>УКРЕПЛЕНИЕ ОБЩЕСТВЕННОГО ЗДОРОВЬЯ НАСЕЛЕНИЯ СОБИНСКОГО РАЙОНА</w:t>
      </w:r>
      <w:r w:rsidRPr="00504FDD">
        <w:rPr>
          <w:sz w:val="32"/>
          <w:szCs w:val="32"/>
        </w:rPr>
        <w:t>»</w:t>
      </w:r>
    </w:p>
    <w:p w:rsidR="00F952EF" w:rsidRPr="00504FDD" w:rsidRDefault="00F952EF" w:rsidP="00DF3FB0">
      <w:pPr>
        <w:pStyle w:val="ConsPlusNormal"/>
        <w:widowControl/>
        <w:ind w:firstLine="0"/>
        <w:rPr>
          <w:rFonts w:ascii="Times New Roman" w:hAnsi="Times New Roman" w:cs="Times New Roman"/>
          <w:sz w:val="28"/>
          <w:szCs w:val="28"/>
        </w:rPr>
      </w:pPr>
    </w:p>
    <w:tbl>
      <w:tblPr>
        <w:tblW w:w="100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14"/>
        <w:gridCol w:w="6637"/>
      </w:tblGrid>
      <w:tr w:rsidR="00F952EF" w:rsidRPr="00504FDD" w:rsidTr="00B77021">
        <w:trPr>
          <w:trHeight w:val="139"/>
        </w:trPr>
        <w:tc>
          <w:tcPr>
            <w:tcW w:w="3414" w:type="dxa"/>
            <w:shd w:val="clear" w:color="auto" w:fill="auto"/>
          </w:tcPr>
          <w:p w:rsidR="00F952EF" w:rsidRPr="00504FDD" w:rsidRDefault="00F952EF" w:rsidP="00B77021">
            <w:pPr>
              <w:pStyle w:val="ConsPlusNormal"/>
              <w:widowControl/>
              <w:ind w:right="-62" w:firstLine="0"/>
              <w:rPr>
                <w:rFonts w:ascii="Times New Roman" w:hAnsi="Times New Roman" w:cs="Times New Roman"/>
              </w:rPr>
            </w:pPr>
            <w:r w:rsidRPr="00504FDD">
              <w:rPr>
                <w:rFonts w:ascii="Times New Roman" w:hAnsi="Times New Roman" w:cs="Times New Roman"/>
                <w:b/>
                <w:sz w:val="28"/>
                <w:szCs w:val="28"/>
              </w:rPr>
              <w:t>Наименование муниципальной программы</w:t>
            </w:r>
          </w:p>
        </w:tc>
        <w:tc>
          <w:tcPr>
            <w:tcW w:w="6637" w:type="dxa"/>
            <w:shd w:val="clear" w:color="auto" w:fill="auto"/>
          </w:tcPr>
          <w:p w:rsidR="00F952EF" w:rsidRPr="00504FDD" w:rsidRDefault="00A06095" w:rsidP="00B77021">
            <w:pPr>
              <w:pStyle w:val="ConsPlusNormal"/>
              <w:widowControl/>
              <w:ind w:right="-62" w:firstLine="0"/>
              <w:rPr>
                <w:rFonts w:ascii="Times New Roman" w:hAnsi="Times New Roman" w:cs="Times New Roman"/>
              </w:rPr>
            </w:pPr>
            <w:r w:rsidRPr="00504FDD">
              <w:rPr>
                <w:rFonts w:ascii="Times New Roman" w:hAnsi="Times New Roman" w:cs="Times New Roman"/>
                <w:sz w:val="28"/>
                <w:szCs w:val="28"/>
              </w:rPr>
              <w:t xml:space="preserve">Укрепление общественного здоровья населения </w:t>
            </w:r>
            <w:r w:rsidR="002B62B9" w:rsidRPr="00504FDD">
              <w:rPr>
                <w:rFonts w:ascii="Times New Roman" w:hAnsi="Times New Roman" w:cs="Times New Roman"/>
                <w:sz w:val="28"/>
                <w:szCs w:val="28"/>
              </w:rPr>
              <w:t>С</w:t>
            </w:r>
            <w:r w:rsidR="00E51656" w:rsidRPr="00504FDD">
              <w:rPr>
                <w:rFonts w:ascii="Times New Roman" w:hAnsi="Times New Roman" w:cs="Times New Roman"/>
                <w:sz w:val="28"/>
                <w:szCs w:val="28"/>
              </w:rPr>
              <w:t>обинского</w:t>
            </w:r>
            <w:r w:rsidR="00F952EF" w:rsidRPr="00504FDD">
              <w:rPr>
                <w:rFonts w:ascii="Times New Roman" w:hAnsi="Times New Roman" w:cs="Times New Roman"/>
                <w:sz w:val="28"/>
                <w:szCs w:val="28"/>
              </w:rPr>
              <w:t xml:space="preserve"> район</w:t>
            </w:r>
            <w:r w:rsidR="00E51656" w:rsidRPr="00504FDD">
              <w:rPr>
                <w:rFonts w:ascii="Times New Roman" w:hAnsi="Times New Roman" w:cs="Times New Roman"/>
                <w:sz w:val="28"/>
                <w:szCs w:val="28"/>
              </w:rPr>
              <w:t>а</w:t>
            </w:r>
          </w:p>
        </w:tc>
      </w:tr>
      <w:tr w:rsidR="00F952EF" w:rsidRPr="00504FDD" w:rsidTr="00B77021">
        <w:trPr>
          <w:trHeight w:val="139"/>
        </w:trPr>
        <w:tc>
          <w:tcPr>
            <w:tcW w:w="3414" w:type="dxa"/>
            <w:shd w:val="clear" w:color="auto" w:fill="auto"/>
          </w:tcPr>
          <w:p w:rsidR="00F952EF" w:rsidRPr="00504FDD" w:rsidRDefault="00F952EF" w:rsidP="00B77021">
            <w:pPr>
              <w:pStyle w:val="ConsPlusNormal"/>
              <w:widowControl/>
              <w:ind w:right="-62" w:firstLine="0"/>
              <w:rPr>
                <w:rFonts w:ascii="Times New Roman" w:hAnsi="Times New Roman" w:cs="Times New Roman"/>
              </w:rPr>
            </w:pPr>
            <w:r w:rsidRPr="00504FDD">
              <w:rPr>
                <w:rFonts w:ascii="Times New Roman" w:hAnsi="Times New Roman" w:cs="Times New Roman"/>
                <w:b/>
                <w:sz w:val="28"/>
                <w:szCs w:val="28"/>
              </w:rPr>
              <w:t>Ответственный исполнитель программы</w:t>
            </w:r>
          </w:p>
        </w:tc>
        <w:tc>
          <w:tcPr>
            <w:tcW w:w="6637" w:type="dxa"/>
            <w:shd w:val="clear" w:color="auto" w:fill="auto"/>
          </w:tcPr>
          <w:p w:rsidR="00DF3FB0" w:rsidRPr="00504FDD" w:rsidRDefault="00BF2C55" w:rsidP="00B77021">
            <w:pPr>
              <w:pStyle w:val="ConsPlusNormal"/>
              <w:widowControl/>
              <w:ind w:right="-62" w:firstLine="0"/>
              <w:rPr>
                <w:rFonts w:ascii="Times New Roman" w:hAnsi="Times New Roman" w:cs="Times New Roman"/>
                <w:sz w:val="28"/>
                <w:szCs w:val="28"/>
              </w:rPr>
            </w:pPr>
            <w:r w:rsidRPr="00504FDD">
              <w:rPr>
                <w:rFonts w:ascii="Times New Roman" w:hAnsi="Times New Roman" w:cs="Times New Roman"/>
                <w:sz w:val="28"/>
                <w:szCs w:val="28"/>
              </w:rPr>
              <w:t>МКУ «Управление по обеспечению деятельности администрации Собинского района»</w:t>
            </w:r>
          </w:p>
          <w:p w:rsidR="00F952EF" w:rsidRPr="00504FDD" w:rsidRDefault="00F952EF" w:rsidP="00B77021">
            <w:pPr>
              <w:pStyle w:val="ConsPlusNormal"/>
              <w:widowControl/>
              <w:ind w:right="-62" w:firstLine="0"/>
              <w:rPr>
                <w:rFonts w:ascii="Times New Roman" w:hAnsi="Times New Roman" w:cs="Times New Roman"/>
              </w:rPr>
            </w:pPr>
          </w:p>
        </w:tc>
      </w:tr>
      <w:tr w:rsidR="00F952EF" w:rsidRPr="00504FDD" w:rsidTr="00B77021">
        <w:trPr>
          <w:trHeight w:val="139"/>
        </w:trPr>
        <w:tc>
          <w:tcPr>
            <w:tcW w:w="3414" w:type="dxa"/>
            <w:shd w:val="clear" w:color="auto" w:fill="auto"/>
          </w:tcPr>
          <w:p w:rsidR="00F952EF" w:rsidRPr="00504FDD" w:rsidRDefault="00F952EF" w:rsidP="00B77021">
            <w:pPr>
              <w:pStyle w:val="ConsPlusNormal"/>
              <w:widowControl/>
              <w:ind w:right="-62" w:firstLine="0"/>
              <w:rPr>
                <w:rFonts w:ascii="Times New Roman" w:hAnsi="Times New Roman" w:cs="Times New Roman"/>
              </w:rPr>
            </w:pPr>
            <w:r w:rsidRPr="00504FDD">
              <w:rPr>
                <w:rFonts w:ascii="Times New Roman" w:hAnsi="Times New Roman" w:cs="Times New Roman"/>
                <w:b/>
                <w:sz w:val="28"/>
                <w:szCs w:val="28"/>
              </w:rPr>
              <w:t>Соисполнители программы</w:t>
            </w:r>
          </w:p>
        </w:tc>
        <w:tc>
          <w:tcPr>
            <w:tcW w:w="6637" w:type="dxa"/>
            <w:shd w:val="clear" w:color="auto" w:fill="auto"/>
          </w:tcPr>
          <w:p w:rsidR="00F952EF" w:rsidRPr="00504FDD" w:rsidRDefault="00B830C6" w:rsidP="00B77021">
            <w:pPr>
              <w:pStyle w:val="ConsPlusNonformat"/>
              <w:widowControl/>
              <w:tabs>
                <w:tab w:val="left" w:pos="1173"/>
              </w:tabs>
              <w:ind w:right="-62"/>
              <w:rPr>
                <w:rFonts w:ascii="Times New Roman" w:hAnsi="Times New Roman" w:cs="Times New Roman"/>
                <w:sz w:val="28"/>
                <w:szCs w:val="28"/>
              </w:rPr>
            </w:pPr>
            <w:r w:rsidRPr="00504FDD">
              <w:rPr>
                <w:rFonts w:ascii="Times New Roman" w:hAnsi="Times New Roman" w:cs="Times New Roman"/>
                <w:sz w:val="28"/>
                <w:szCs w:val="28"/>
              </w:rPr>
              <w:t xml:space="preserve">- </w:t>
            </w:r>
            <w:r w:rsidR="00B53256" w:rsidRPr="00504FDD">
              <w:rPr>
                <w:rFonts w:ascii="Times New Roman" w:hAnsi="Times New Roman" w:cs="Times New Roman"/>
                <w:sz w:val="28"/>
                <w:szCs w:val="28"/>
              </w:rPr>
              <w:t>Управление образования</w:t>
            </w:r>
            <w:r w:rsidR="00F952EF" w:rsidRPr="00504FDD">
              <w:rPr>
                <w:rFonts w:ascii="Times New Roman" w:hAnsi="Times New Roman" w:cs="Times New Roman"/>
                <w:sz w:val="28"/>
                <w:szCs w:val="28"/>
              </w:rPr>
              <w:t>;</w:t>
            </w:r>
          </w:p>
          <w:p w:rsidR="00F952EF" w:rsidRPr="00504FDD" w:rsidRDefault="00F952EF" w:rsidP="00B77021">
            <w:pPr>
              <w:pStyle w:val="ConsPlusNonformat"/>
              <w:widowControl/>
              <w:tabs>
                <w:tab w:val="left" w:pos="1173"/>
              </w:tabs>
              <w:ind w:right="-62"/>
              <w:rPr>
                <w:rFonts w:ascii="Times New Roman" w:hAnsi="Times New Roman" w:cs="Times New Roman"/>
                <w:sz w:val="28"/>
                <w:szCs w:val="28"/>
              </w:rPr>
            </w:pPr>
            <w:r w:rsidRPr="00504FDD">
              <w:rPr>
                <w:rFonts w:ascii="Times New Roman" w:hAnsi="Times New Roman" w:cs="Times New Roman"/>
                <w:sz w:val="28"/>
                <w:szCs w:val="28"/>
              </w:rPr>
              <w:t xml:space="preserve">- МКУ </w:t>
            </w:r>
            <w:r w:rsidR="00C406EA" w:rsidRPr="00504FDD">
              <w:rPr>
                <w:rFonts w:ascii="Times New Roman" w:hAnsi="Times New Roman" w:cs="Times New Roman"/>
                <w:szCs w:val="28"/>
              </w:rPr>
              <w:t xml:space="preserve"> </w:t>
            </w:r>
            <w:r w:rsidR="00C406EA" w:rsidRPr="00504FDD">
              <w:rPr>
                <w:rFonts w:ascii="Times New Roman" w:hAnsi="Times New Roman" w:cs="Times New Roman"/>
                <w:sz w:val="28"/>
                <w:szCs w:val="28"/>
              </w:rPr>
              <w:t>«Управление по культуре, физической культуре и спорту, туризму и молодежной политике»;</w:t>
            </w:r>
          </w:p>
          <w:p w:rsidR="00F6461E" w:rsidRPr="00504FDD" w:rsidRDefault="00F6461E" w:rsidP="00B77021">
            <w:pPr>
              <w:pStyle w:val="ConsPlusNonformat"/>
              <w:widowControl/>
              <w:tabs>
                <w:tab w:val="left" w:pos="1173"/>
              </w:tabs>
              <w:ind w:right="-62"/>
              <w:rPr>
                <w:rFonts w:ascii="Times New Roman" w:hAnsi="Times New Roman" w:cs="Times New Roman"/>
                <w:sz w:val="28"/>
                <w:szCs w:val="28"/>
              </w:rPr>
            </w:pPr>
            <w:r w:rsidRPr="00504FDD">
              <w:rPr>
                <w:rFonts w:ascii="Times New Roman" w:hAnsi="Times New Roman" w:cs="Times New Roman"/>
                <w:sz w:val="28"/>
                <w:szCs w:val="28"/>
              </w:rPr>
              <w:t>- ГКУ «Отдел социальной защиты населения по Собинскому району»;</w:t>
            </w:r>
          </w:p>
          <w:p w:rsidR="00BD71B1" w:rsidRPr="00504FDD" w:rsidRDefault="00F952EF" w:rsidP="00D93D73">
            <w:pPr>
              <w:pStyle w:val="ConsPlusNonformat"/>
              <w:widowControl/>
              <w:ind w:right="-62"/>
              <w:rPr>
                <w:rFonts w:ascii="Times New Roman" w:hAnsi="Times New Roman" w:cs="Times New Roman"/>
                <w:sz w:val="28"/>
                <w:szCs w:val="28"/>
              </w:rPr>
            </w:pPr>
            <w:r w:rsidRPr="00504FDD">
              <w:rPr>
                <w:rFonts w:ascii="Times New Roman" w:hAnsi="Times New Roman" w:cs="Times New Roman"/>
                <w:sz w:val="28"/>
                <w:szCs w:val="28"/>
              </w:rPr>
              <w:t xml:space="preserve">- </w:t>
            </w:r>
            <w:r w:rsidR="00D93D73" w:rsidRPr="00504FDD">
              <w:rPr>
                <w:rFonts w:ascii="Times New Roman" w:hAnsi="Times New Roman" w:cs="Times New Roman"/>
                <w:color w:val="000000"/>
                <w:sz w:val="28"/>
                <w:szCs w:val="28"/>
              </w:rPr>
              <w:t>Государственное бюджетное учреждение здравоохранения Владимирской области «Собинская РБ» (РБ);</w:t>
            </w:r>
          </w:p>
          <w:p w:rsidR="00F952EF" w:rsidRPr="00504FDD" w:rsidRDefault="00035DBD" w:rsidP="003B327E">
            <w:pPr>
              <w:pStyle w:val="ConsPlusNormal"/>
              <w:widowControl/>
              <w:ind w:right="-62" w:firstLine="0"/>
              <w:rPr>
                <w:rFonts w:ascii="Times New Roman" w:hAnsi="Times New Roman" w:cs="Times New Roman"/>
              </w:rPr>
            </w:pPr>
            <w:r w:rsidRPr="00504FDD">
              <w:rPr>
                <w:rFonts w:ascii="Times New Roman" w:hAnsi="Times New Roman" w:cs="Times New Roman"/>
                <w:sz w:val="28"/>
                <w:szCs w:val="28"/>
              </w:rPr>
              <w:t xml:space="preserve">- Администрации </w:t>
            </w:r>
            <w:r w:rsidR="00F952EF" w:rsidRPr="00504FDD">
              <w:rPr>
                <w:rFonts w:ascii="Times New Roman" w:hAnsi="Times New Roman" w:cs="Times New Roman"/>
                <w:sz w:val="28"/>
                <w:szCs w:val="28"/>
              </w:rPr>
              <w:t>городов и сельских поселений Собинского района</w:t>
            </w:r>
          </w:p>
        </w:tc>
      </w:tr>
      <w:tr w:rsidR="00F952EF" w:rsidRPr="00504FDD" w:rsidTr="00B77021">
        <w:trPr>
          <w:trHeight w:val="139"/>
        </w:trPr>
        <w:tc>
          <w:tcPr>
            <w:tcW w:w="3414" w:type="dxa"/>
            <w:shd w:val="clear" w:color="auto" w:fill="auto"/>
          </w:tcPr>
          <w:p w:rsidR="00F952EF" w:rsidRPr="00504FDD" w:rsidRDefault="00F952EF" w:rsidP="00B77021">
            <w:pPr>
              <w:pStyle w:val="ConsPlusNormal"/>
              <w:widowControl/>
              <w:ind w:right="-62" w:firstLine="0"/>
              <w:rPr>
                <w:rFonts w:ascii="Times New Roman" w:hAnsi="Times New Roman" w:cs="Times New Roman"/>
              </w:rPr>
            </w:pPr>
            <w:r w:rsidRPr="00504FDD">
              <w:rPr>
                <w:rFonts w:ascii="Times New Roman" w:hAnsi="Times New Roman" w:cs="Times New Roman"/>
                <w:b/>
                <w:sz w:val="28"/>
                <w:szCs w:val="28"/>
              </w:rPr>
              <w:t>Цели муниципальной программы</w:t>
            </w:r>
          </w:p>
        </w:tc>
        <w:tc>
          <w:tcPr>
            <w:tcW w:w="6637" w:type="dxa"/>
            <w:shd w:val="clear" w:color="auto" w:fill="auto"/>
          </w:tcPr>
          <w:p w:rsidR="00F952EF" w:rsidRPr="00504FDD" w:rsidRDefault="00D93D73" w:rsidP="000C7171">
            <w:pPr>
              <w:suppressAutoHyphens w:val="0"/>
              <w:autoSpaceDE w:val="0"/>
              <w:autoSpaceDN w:val="0"/>
              <w:adjustRightInd w:val="0"/>
              <w:ind w:firstLine="0"/>
              <w:jc w:val="left"/>
              <w:rPr>
                <w:szCs w:val="28"/>
                <w:lang w:eastAsia="ru-RU"/>
              </w:rPr>
            </w:pPr>
            <w:r w:rsidRPr="00504FDD">
              <w:rPr>
                <w:szCs w:val="28"/>
                <w:lang w:eastAsia="ru-RU"/>
              </w:rPr>
              <w:t>- формирование системы мотивации граждан к здоровому образу жизни и отказ от вредных привычек</w:t>
            </w:r>
          </w:p>
        </w:tc>
      </w:tr>
      <w:tr w:rsidR="00F952EF" w:rsidRPr="00504FDD" w:rsidTr="00B77021">
        <w:trPr>
          <w:trHeight w:val="139"/>
        </w:trPr>
        <w:tc>
          <w:tcPr>
            <w:tcW w:w="3414" w:type="dxa"/>
            <w:shd w:val="clear" w:color="auto" w:fill="auto"/>
          </w:tcPr>
          <w:p w:rsidR="00F952EF" w:rsidRPr="00504FDD" w:rsidRDefault="00F952EF" w:rsidP="00B77021">
            <w:pPr>
              <w:pStyle w:val="ConsPlusNormal"/>
              <w:widowControl/>
              <w:ind w:right="-62" w:firstLine="0"/>
              <w:rPr>
                <w:rFonts w:ascii="Times New Roman" w:hAnsi="Times New Roman" w:cs="Times New Roman"/>
              </w:rPr>
            </w:pPr>
            <w:r w:rsidRPr="00504FDD">
              <w:rPr>
                <w:rFonts w:ascii="Times New Roman" w:hAnsi="Times New Roman" w:cs="Times New Roman"/>
                <w:b/>
                <w:sz w:val="28"/>
                <w:szCs w:val="28"/>
              </w:rPr>
              <w:t>Задачи муниципальной программы:</w:t>
            </w:r>
          </w:p>
        </w:tc>
        <w:tc>
          <w:tcPr>
            <w:tcW w:w="6637" w:type="dxa"/>
            <w:shd w:val="clear" w:color="auto" w:fill="auto"/>
          </w:tcPr>
          <w:p w:rsidR="00F952EF" w:rsidRPr="00504FDD" w:rsidRDefault="00E51656" w:rsidP="00D93D73">
            <w:pPr>
              <w:suppressAutoHyphens w:val="0"/>
              <w:autoSpaceDE w:val="0"/>
              <w:autoSpaceDN w:val="0"/>
              <w:adjustRightInd w:val="0"/>
              <w:ind w:firstLine="0"/>
              <w:jc w:val="left"/>
              <w:rPr>
                <w:szCs w:val="28"/>
                <w:lang w:eastAsia="ru-RU"/>
              </w:rPr>
            </w:pPr>
            <w:r w:rsidRPr="00504FDD">
              <w:rPr>
                <w:szCs w:val="28"/>
                <w:lang w:eastAsia="ru-RU"/>
              </w:rPr>
              <w:t xml:space="preserve">- </w:t>
            </w:r>
            <w:r w:rsidR="00D93D73" w:rsidRPr="00504FDD">
              <w:rPr>
                <w:szCs w:val="28"/>
                <w:lang w:eastAsia="ru-RU"/>
              </w:rPr>
              <w:t>формирование культуры и ответственного отношения населения к своему здоровью;</w:t>
            </w:r>
          </w:p>
          <w:p w:rsidR="004C08C1" w:rsidRPr="00504FDD" w:rsidRDefault="00D93D73" w:rsidP="004C08C1">
            <w:pPr>
              <w:suppressAutoHyphens w:val="0"/>
              <w:autoSpaceDE w:val="0"/>
              <w:autoSpaceDN w:val="0"/>
              <w:adjustRightInd w:val="0"/>
              <w:ind w:firstLine="0"/>
              <w:jc w:val="left"/>
              <w:rPr>
                <w:szCs w:val="28"/>
                <w:lang w:eastAsia="ru-RU"/>
              </w:rPr>
            </w:pPr>
            <w:r w:rsidRPr="00504FDD">
              <w:rPr>
                <w:szCs w:val="28"/>
                <w:lang w:eastAsia="ru-RU"/>
              </w:rPr>
              <w:t>- мотивирование граждан к ведению здорового образа жизни посредством информационно-коммуникационной к</w:t>
            </w:r>
            <w:r w:rsidR="004C08C1" w:rsidRPr="00504FDD">
              <w:rPr>
                <w:szCs w:val="28"/>
                <w:lang w:eastAsia="ru-RU"/>
              </w:rPr>
              <w:t>а</w:t>
            </w:r>
            <w:r w:rsidRPr="00504FDD">
              <w:rPr>
                <w:szCs w:val="28"/>
                <w:lang w:eastAsia="ru-RU"/>
              </w:rPr>
              <w:t>мпании</w:t>
            </w:r>
            <w:r w:rsidR="004C08C1" w:rsidRPr="00504FDD">
              <w:rPr>
                <w:szCs w:val="28"/>
                <w:lang w:eastAsia="ru-RU"/>
              </w:rPr>
              <w:t>, а также вовлечение граждан, некоммерческих организаций и работодателей в мероприятия по укреплению общественного здоровья</w:t>
            </w:r>
            <w:r w:rsidR="00934089" w:rsidRPr="00504FDD">
              <w:rPr>
                <w:szCs w:val="28"/>
                <w:lang w:eastAsia="ru-RU"/>
              </w:rPr>
              <w:t>;</w:t>
            </w:r>
          </w:p>
          <w:p w:rsidR="00934089" w:rsidRPr="00504FDD" w:rsidRDefault="00934089" w:rsidP="004C08C1">
            <w:pPr>
              <w:suppressAutoHyphens w:val="0"/>
              <w:autoSpaceDE w:val="0"/>
              <w:autoSpaceDN w:val="0"/>
              <w:adjustRightInd w:val="0"/>
              <w:ind w:firstLine="0"/>
              <w:jc w:val="left"/>
            </w:pPr>
            <w:r w:rsidRPr="00504FDD">
              <w:rPr>
                <w:szCs w:val="28"/>
                <w:lang w:eastAsia="ru-RU"/>
              </w:rPr>
              <w:t>- развитие системы информирования населения о мерах профилактики заболеваний, сохранения и укрепления своего здоровья.</w:t>
            </w:r>
          </w:p>
        </w:tc>
      </w:tr>
      <w:tr w:rsidR="00F952EF" w:rsidRPr="00504FDD" w:rsidTr="00B77021">
        <w:trPr>
          <w:trHeight w:val="139"/>
        </w:trPr>
        <w:tc>
          <w:tcPr>
            <w:tcW w:w="3414" w:type="dxa"/>
            <w:shd w:val="clear" w:color="auto" w:fill="auto"/>
          </w:tcPr>
          <w:p w:rsidR="00F952EF" w:rsidRPr="00504FDD" w:rsidRDefault="00F952EF" w:rsidP="00B77021">
            <w:pPr>
              <w:pStyle w:val="ConsPlusCell"/>
              <w:widowControl/>
              <w:rPr>
                <w:rFonts w:ascii="Times New Roman" w:hAnsi="Times New Roman" w:cs="Times New Roman"/>
              </w:rPr>
            </w:pPr>
            <w:r w:rsidRPr="00504FDD">
              <w:rPr>
                <w:rFonts w:ascii="Times New Roman" w:hAnsi="Times New Roman" w:cs="Times New Roman"/>
                <w:b/>
                <w:sz w:val="28"/>
                <w:szCs w:val="28"/>
              </w:rPr>
              <w:t>Целевые индикаторы и показатели муниципальной программы:</w:t>
            </w:r>
          </w:p>
        </w:tc>
        <w:tc>
          <w:tcPr>
            <w:tcW w:w="6637" w:type="dxa"/>
            <w:shd w:val="clear" w:color="auto" w:fill="auto"/>
          </w:tcPr>
          <w:p w:rsidR="00B51E16" w:rsidRPr="00504FDD" w:rsidRDefault="009F1EAB" w:rsidP="00B51E16">
            <w:pPr>
              <w:keepNext/>
              <w:suppressAutoHyphens w:val="0"/>
              <w:autoSpaceDE w:val="0"/>
              <w:autoSpaceDN w:val="0"/>
              <w:adjustRightInd w:val="0"/>
              <w:ind w:firstLine="0"/>
              <w:jc w:val="left"/>
              <w:rPr>
                <w:szCs w:val="28"/>
                <w:lang w:eastAsia="ru-RU"/>
              </w:rPr>
            </w:pPr>
            <w:r w:rsidRPr="00504FDD">
              <w:rPr>
                <w:szCs w:val="28"/>
                <w:lang w:eastAsia="ru-RU"/>
              </w:rPr>
              <w:t xml:space="preserve">- </w:t>
            </w:r>
            <w:r w:rsidR="00537BCF" w:rsidRPr="00504FDD">
              <w:rPr>
                <w:szCs w:val="28"/>
                <w:lang w:eastAsia="ru-RU"/>
              </w:rPr>
              <w:t>количество работников администрации Собинского района, прошедших диспансеризацию</w:t>
            </w:r>
            <w:r w:rsidR="00B51E16" w:rsidRPr="00504FDD">
              <w:rPr>
                <w:szCs w:val="28"/>
                <w:lang w:eastAsia="ru-RU"/>
              </w:rPr>
              <w:t>;</w:t>
            </w:r>
          </w:p>
          <w:p w:rsidR="00537BCF" w:rsidRPr="00504FDD" w:rsidRDefault="00B51E16" w:rsidP="00537BCF">
            <w:pPr>
              <w:widowControl w:val="0"/>
              <w:tabs>
                <w:tab w:val="left" w:pos="216"/>
              </w:tabs>
              <w:suppressAutoHyphens w:val="0"/>
              <w:spacing w:line="322" w:lineRule="exact"/>
              <w:ind w:firstLine="0"/>
              <w:jc w:val="left"/>
              <w:rPr>
                <w:szCs w:val="28"/>
              </w:rPr>
            </w:pPr>
            <w:r w:rsidRPr="00504FDD">
              <w:rPr>
                <w:szCs w:val="28"/>
                <w:lang w:eastAsia="ru-RU"/>
              </w:rPr>
              <w:t>-</w:t>
            </w:r>
            <w:r w:rsidRPr="00504FDD">
              <w:rPr>
                <w:color w:val="FF0000"/>
                <w:szCs w:val="28"/>
                <w:lang w:eastAsia="ru-RU"/>
              </w:rPr>
              <w:t xml:space="preserve"> </w:t>
            </w:r>
            <w:r w:rsidR="00537BCF" w:rsidRPr="00504FDD">
              <w:rPr>
                <w:szCs w:val="28"/>
              </w:rPr>
              <w:t>количество информационно-коммуникационных мероприятий, направленных на укрепление здорового образа жизни населения Собинского района;</w:t>
            </w:r>
          </w:p>
          <w:p w:rsidR="00C406EA" w:rsidRPr="00504FDD" w:rsidRDefault="00537BCF" w:rsidP="00537BCF">
            <w:pPr>
              <w:widowControl w:val="0"/>
              <w:tabs>
                <w:tab w:val="left" w:pos="216"/>
              </w:tabs>
              <w:suppressAutoHyphens w:val="0"/>
              <w:spacing w:line="322" w:lineRule="exact"/>
              <w:ind w:firstLine="0"/>
              <w:jc w:val="left"/>
              <w:rPr>
                <w:szCs w:val="28"/>
              </w:rPr>
            </w:pPr>
            <w:r w:rsidRPr="00504FDD">
              <w:rPr>
                <w:szCs w:val="28"/>
              </w:rPr>
              <w:t>- количество распространённых агитационных материалов по популяризации здорового образа жизни.</w:t>
            </w:r>
          </w:p>
        </w:tc>
      </w:tr>
      <w:tr w:rsidR="00F952EF" w:rsidRPr="00504FDD" w:rsidTr="00B77021">
        <w:trPr>
          <w:trHeight w:val="139"/>
        </w:trPr>
        <w:tc>
          <w:tcPr>
            <w:tcW w:w="3414" w:type="dxa"/>
            <w:shd w:val="clear" w:color="auto" w:fill="auto"/>
          </w:tcPr>
          <w:p w:rsidR="00F952EF" w:rsidRPr="00504FDD" w:rsidRDefault="00F952EF" w:rsidP="00B77021">
            <w:pPr>
              <w:pStyle w:val="ConsPlusCell"/>
              <w:widowControl/>
              <w:rPr>
                <w:rFonts w:ascii="Times New Roman" w:hAnsi="Times New Roman" w:cs="Times New Roman"/>
              </w:rPr>
            </w:pPr>
            <w:r w:rsidRPr="00504FDD">
              <w:rPr>
                <w:rFonts w:ascii="Times New Roman" w:hAnsi="Times New Roman" w:cs="Times New Roman"/>
                <w:b/>
                <w:sz w:val="28"/>
                <w:szCs w:val="28"/>
              </w:rPr>
              <w:lastRenderedPageBreak/>
              <w:t>Сроки и этапы реализации программы:</w:t>
            </w:r>
          </w:p>
        </w:tc>
        <w:tc>
          <w:tcPr>
            <w:tcW w:w="6637" w:type="dxa"/>
            <w:shd w:val="clear" w:color="auto" w:fill="auto"/>
          </w:tcPr>
          <w:p w:rsidR="00F952EF" w:rsidRPr="00504FDD" w:rsidRDefault="00F952EF" w:rsidP="00D2658C">
            <w:pPr>
              <w:pStyle w:val="ConsPlusCell"/>
              <w:widowControl/>
              <w:rPr>
                <w:rFonts w:ascii="Times New Roman" w:hAnsi="Times New Roman" w:cs="Times New Roman"/>
              </w:rPr>
            </w:pPr>
            <w:r w:rsidRPr="00504FDD">
              <w:rPr>
                <w:rFonts w:ascii="Times New Roman" w:hAnsi="Times New Roman" w:cs="Times New Roman"/>
                <w:sz w:val="28"/>
                <w:szCs w:val="28"/>
              </w:rPr>
              <w:t>Муниц</w:t>
            </w:r>
            <w:r w:rsidR="002B62B9" w:rsidRPr="00504FDD">
              <w:rPr>
                <w:rFonts w:ascii="Times New Roman" w:hAnsi="Times New Roman" w:cs="Times New Roman"/>
                <w:sz w:val="28"/>
                <w:szCs w:val="28"/>
              </w:rPr>
              <w:t xml:space="preserve">ипальная программа реализуется </w:t>
            </w:r>
            <w:r w:rsidR="00B16EDE" w:rsidRPr="00504FDD">
              <w:rPr>
                <w:rFonts w:ascii="Times New Roman" w:hAnsi="Times New Roman" w:cs="Times New Roman"/>
                <w:sz w:val="28"/>
                <w:szCs w:val="28"/>
              </w:rPr>
              <w:t>с 202</w:t>
            </w:r>
            <w:r w:rsidR="00B51E16" w:rsidRPr="00504FDD">
              <w:rPr>
                <w:rFonts w:ascii="Times New Roman" w:hAnsi="Times New Roman" w:cs="Times New Roman"/>
                <w:sz w:val="28"/>
                <w:szCs w:val="28"/>
              </w:rPr>
              <w:t>3</w:t>
            </w:r>
            <w:r w:rsidR="00B16EDE" w:rsidRPr="00504FDD">
              <w:rPr>
                <w:rFonts w:ascii="Times New Roman" w:hAnsi="Times New Roman" w:cs="Times New Roman"/>
                <w:sz w:val="28"/>
                <w:szCs w:val="28"/>
              </w:rPr>
              <w:t xml:space="preserve"> по 2026</w:t>
            </w:r>
            <w:r w:rsidR="00D2658C" w:rsidRPr="00504FDD">
              <w:rPr>
                <w:rFonts w:ascii="Times New Roman" w:hAnsi="Times New Roman" w:cs="Times New Roman"/>
                <w:sz w:val="28"/>
                <w:szCs w:val="28"/>
              </w:rPr>
              <w:t xml:space="preserve"> годы</w:t>
            </w:r>
          </w:p>
        </w:tc>
      </w:tr>
      <w:tr w:rsidR="00F952EF" w:rsidRPr="00504FDD" w:rsidTr="00B77021">
        <w:trPr>
          <w:trHeight w:val="139"/>
        </w:trPr>
        <w:tc>
          <w:tcPr>
            <w:tcW w:w="3414" w:type="dxa"/>
            <w:shd w:val="clear" w:color="auto" w:fill="auto"/>
          </w:tcPr>
          <w:p w:rsidR="00F952EF" w:rsidRPr="00504FDD" w:rsidRDefault="00F952EF" w:rsidP="00B77021">
            <w:pPr>
              <w:pStyle w:val="ConsPlusNormal"/>
              <w:widowControl/>
              <w:ind w:right="-62" w:firstLine="0"/>
              <w:rPr>
                <w:rFonts w:ascii="Times New Roman" w:hAnsi="Times New Roman" w:cs="Times New Roman"/>
              </w:rPr>
            </w:pPr>
            <w:r w:rsidRPr="00504FDD">
              <w:rPr>
                <w:rFonts w:ascii="Times New Roman" w:hAnsi="Times New Roman" w:cs="Times New Roman"/>
                <w:b/>
                <w:sz w:val="28"/>
                <w:szCs w:val="28"/>
              </w:rPr>
              <w:t>Объём ресурсов на реализацию муниципальной программы:</w:t>
            </w:r>
          </w:p>
        </w:tc>
        <w:tc>
          <w:tcPr>
            <w:tcW w:w="6637" w:type="dxa"/>
            <w:shd w:val="clear" w:color="auto" w:fill="auto"/>
          </w:tcPr>
          <w:p w:rsidR="00F952EF" w:rsidRPr="00504FDD" w:rsidRDefault="00F952EF" w:rsidP="00B77021">
            <w:pPr>
              <w:pStyle w:val="ConsPlusNormal"/>
              <w:widowControl/>
              <w:ind w:right="-62" w:firstLine="0"/>
              <w:rPr>
                <w:rFonts w:ascii="Times New Roman" w:hAnsi="Times New Roman" w:cs="Times New Roman"/>
                <w:sz w:val="24"/>
                <w:szCs w:val="24"/>
              </w:rPr>
            </w:pPr>
            <w:r w:rsidRPr="00504FDD">
              <w:rPr>
                <w:rFonts w:ascii="Times New Roman" w:hAnsi="Times New Roman" w:cs="Times New Roman"/>
                <w:sz w:val="28"/>
                <w:szCs w:val="28"/>
              </w:rPr>
              <w:t>Общий объем на реализацию муни</w:t>
            </w:r>
            <w:r w:rsidR="00B16EDE" w:rsidRPr="00504FDD">
              <w:rPr>
                <w:rFonts w:ascii="Times New Roman" w:hAnsi="Times New Roman" w:cs="Times New Roman"/>
                <w:sz w:val="28"/>
                <w:szCs w:val="28"/>
              </w:rPr>
              <w:t xml:space="preserve">ципальной программы – </w:t>
            </w:r>
            <w:r w:rsidR="004E02CF" w:rsidRPr="00504FDD">
              <w:rPr>
                <w:rFonts w:ascii="Times New Roman" w:hAnsi="Times New Roman" w:cs="Times New Roman"/>
                <w:sz w:val="28"/>
                <w:szCs w:val="28"/>
              </w:rPr>
              <w:t>0</w:t>
            </w:r>
            <w:r w:rsidRPr="00504FDD">
              <w:rPr>
                <w:rFonts w:ascii="Times New Roman" w:hAnsi="Times New Roman" w:cs="Times New Roman"/>
                <w:sz w:val="28"/>
                <w:szCs w:val="28"/>
              </w:rPr>
              <w:t xml:space="preserve"> руб., в т.ч.:</w:t>
            </w:r>
          </w:p>
          <w:tbl>
            <w:tblPr>
              <w:tblW w:w="6362" w:type="dxa"/>
              <w:tblLayout w:type="fixed"/>
              <w:tblLook w:val="0000" w:firstRow="0" w:lastRow="0" w:firstColumn="0" w:lastColumn="0" w:noHBand="0" w:noVBand="0"/>
            </w:tblPr>
            <w:tblGrid>
              <w:gridCol w:w="834"/>
              <w:gridCol w:w="1206"/>
              <w:gridCol w:w="1276"/>
              <w:gridCol w:w="1629"/>
              <w:gridCol w:w="1417"/>
            </w:tblGrid>
            <w:tr w:rsidR="00B16EDE" w:rsidRPr="00504FDD" w:rsidTr="00B16EDE">
              <w:tc>
                <w:tcPr>
                  <w:tcW w:w="834" w:type="dxa"/>
                  <w:tcBorders>
                    <w:top w:val="single" w:sz="4" w:space="0" w:color="000000"/>
                    <w:left w:val="single" w:sz="4" w:space="0" w:color="000000"/>
                    <w:bottom w:val="single" w:sz="4" w:space="0" w:color="000000"/>
                  </w:tcBorders>
                  <w:shd w:val="clear" w:color="auto" w:fill="auto"/>
                  <w:vAlign w:val="center"/>
                </w:tcPr>
                <w:p w:rsidR="00B16EDE" w:rsidRPr="00504FDD" w:rsidRDefault="00B16EDE" w:rsidP="00B16EDE">
                  <w:pPr>
                    <w:pStyle w:val="ConsPlusNormal"/>
                    <w:widowControl/>
                    <w:ind w:right="-62" w:firstLine="0"/>
                    <w:jc w:val="center"/>
                    <w:rPr>
                      <w:rFonts w:ascii="Times New Roman" w:hAnsi="Times New Roman" w:cs="Times New Roman"/>
                      <w:sz w:val="24"/>
                      <w:szCs w:val="24"/>
                    </w:rPr>
                  </w:pPr>
                  <w:r w:rsidRPr="00504FDD">
                    <w:rPr>
                      <w:rFonts w:ascii="Times New Roman" w:hAnsi="Times New Roman" w:cs="Times New Roman"/>
                      <w:sz w:val="24"/>
                      <w:szCs w:val="24"/>
                    </w:rPr>
                    <w:t>Годы</w:t>
                  </w:r>
                </w:p>
              </w:tc>
              <w:tc>
                <w:tcPr>
                  <w:tcW w:w="1206" w:type="dxa"/>
                  <w:tcBorders>
                    <w:top w:val="single" w:sz="4" w:space="0" w:color="000000"/>
                    <w:left w:val="single" w:sz="4" w:space="0" w:color="000000"/>
                    <w:bottom w:val="single" w:sz="4" w:space="0" w:color="000000"/>
                  </w:tcBorders>
                  <w:shd w:val="clear" w:color="auto" w:fill="auto"/>
                  <w:vAlign w:val="center"/>
                </w:tcPr>
                <w:p w:rsidR="00B16EDE" w:rsidRPr="00504FDD" w:rsidRDefault="00B16EDE" w:rsidP="00B16EDE">
                  <w:pPr>
                    <w:pStyle w:val="ConsPlusNormal"/>
                    <w:widowControl/>
                    <w:ind w:right="-62" w:firstLine="0"/>
                    <w:jc w:val="center"/>
                    <w:rPr>
                      <w:rFonts w:ascii="Times New Roman" w:hAnsi="Times New Roman" w:cs="Times New Roman"/>
                      <w:sz w:val="24"/>
                      <w:szCs w:val="24"/>
                    </w:rPr>
                  </w:pPr>
                  <w:r w:rsidRPr="00504FDD">
                    <w:rPr>
                      <w:rFonts w:ascii="Times New Roman" w:hAnsi="Times New Roman" w:cs="Times New Roman"/>
                      <w:sz w:val="24"/>
                      <w:szCs w:val="24"/>
                    </w:rPr>
                    <w:t>Районный бюджет (тыс. руб.)</w:t>
                  </w:r>
                </w:p>
              </w:tc>
              <w:tc>
                <w:tcPr>
                  <w:tcW w:w="1276" w:type="dxa"/>
                  <w:tcBorders>
                    <w:top w:val="single" w:sz="4" w:space="0" w:color="000000"/>
                    <w:left w:val="single" w:sz="4" w:space="0" w:color="000000"/>
                    <w:bottom w:val="single" w:sz="4" w:space="0" w:color="000000"/>
                  </w:tcBorders>
                  <w:shd w:val="clear" w:color="auto" w:fill="auto"/>
                  <w:vAlign w:val="center"/>
                </w:tcPr>
                <w:p w:rsidR="00B16EDE" w:rsidRPr="00504FDD" w:rsidRDefault="00B16EDE" w:rsidP="00B16EDE">
                  <w:pPr>
                    <w:pStyle w:val="ConsPlusNormal"/>
                    <w:widowControl/>
                    <w:ind w:right="-62" w:firstLine="0"/>
                    <w:jc w:val="center"/>
                    <w:rPr>
                      <w:rFonts w:ascii="Times New Roman" w:hAnsi="Times New Roman" w:cs="Times New Roman"/>
                      <w:sz w:val="24"/>
                      <w:szCs w:val="24"/>
                    </w:rPr>
                  </w:pPr>
                  <w:r w:rsidRPr="00504FDD">
                    <w:rPr>
                      <w:rFonts w:ascii="Times New Roman" w:hAnsi="Times New Roman" w:cs="Times New Roman"/>
                      <w:sz w:val="24"/>
                      <w:szCs w:val="24"/>
                    </w:rPr>
                    <w:t>Областной бюджет (тыс. руб.)</w:t>
                  </w:r>
                </w:p>
              </w:tc>
              <w:tc>
                <w:tcPr>
                  <w:tcW w:w="16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6EDE" w:rsidRPr="00504FDD" w:rsidRDefault="00B16EDE" w:rsidP="00B16EDE">
                  <w:pPr>
                    <w:pStyle w:val="ConsPlusNormal"/>
                    <w:widowControl/>
                    <w:ind w:right="-62" w:firstLine="0"/>
                    <w:jc w:val="center"/>
                    <w:rPr>
                      <w:rFonts w:ascii="Times New Roman" w:hAnsi="Times New Roman" w:cs="Times New Roman"/>
                      <w:sz w:val="24"/>
                      <w:szCs w:val="24"/>
                    </w:rPr>
                  </w:pPr>
                  <w:r w:rsidRPr="00504FDD">
                    <w:rPr>
                      <w:rFonts w:ascii="Times New Roman" w:hAnsi="Times New Roman" w:cs="Times New Roman"/>
                      <w:sz w:val="24"/>
                      <w:szCs w:val="24"/>
                    </w:rPr>
                    <w:t>Федеральный бюджет (тыс. руб.)</w:t>
                  </w:r>
                </w:p>
              </w:tc>
              <w:tc>
                <w:tcPr>
                  <w:tcW w:w="1417" w:type="dxa"/>
                  <w:tcBorders>
                    <w:top w:val="single" w:sz="4" w:space="0" w:color="000000"/>
                    <w:left w:val="single" w:sz="4" w:space="0" w:color="000000"/>
                    <w:bottom w:val="single" w:sz="4" w:space="0" w:color="000000"/>
                    <w:right w:val="single" w:sz="4" w:space="0" w:color="000000"/>
                  </w:tcBorders>
                  <w:vAlign w:val="center"/>
                </w:tcPr>
                <w:p w:rsidR="00B16EDE" w:rsidRPr="00504FDD" w:rsidRDefault="00B16EDE" w:rsidP="00B16EDE">
                  <w:pPr>
                    <w:pStyle w:val="ConsPlusNormal"/>
                    <w:widowControl/>
                    <w:ind w:right="-62" w:firstLine="0"/>
                    <w:jc w:val="center"/>
                    <w:rPr>
                      <w:rFonts w:ascii="Times New Roman" w:hAnsi="Times New Roman" w:cs="Times New Roman"/>
                      <w:sz w:val="24"/>
                      <w:szCs w:val="24"/>
                    </w:rPr>
                  </w:pPr>
                  <w:r w:rsidRPr="00504FDD">
                    <w:rPr>
                      <w:rFonts w:ascii="Times New Roman" w:hAnsi="Times New Roman" w:cs="Times New Roman"/>
                      <w:sz w:val="24"/>
                      <w:szCs w:val="24"/>
                    </w:rPr>
                    <w:t>Всего:</w:t>
                  </w:r>
                </w:p>
              </w:tc>
            </w:tr>
            <w:tr w:rsidR="00B16EDE" w:rsidRPr="00504FDD" w:rsidTr="00B16EDE">
              <w:tc>
                <w:tcPr>
                  <w:tcW w:w="834" w:type="dxa"/>
                  <w:tcBorders>
                    <w:top w:val="single" w:sz="4" w:space="0" w:color="000000"/>
                    <w:left w:val="single" w:sz="4" w:space="0" w:color="000000"/>
                    <w:bottom w:val="single" w:sz="4" w:space="0" w:color="000000"/>
                  </w:tcBorders>
                  <w:shd w:val="clear" w:color="auto" w:fill="auto"/>
                </w:tcPr>
                <w:p w:rsidR="00B16EDE" w:rsidRPr="00504FDD" w:rsidRDefault="00B16EDE" w:rsidP="00B16EDE">
                  <w:pPr>
                    <w:pStyle w:val="ConsPlusNormal"/>
                    <w:widowControl/>
                    <w:ind w:right="-62" w:firstLine="0"/>
                    <w:rPr>
                      <w:rFonts w:ascii="Times New Roman" w:hAnsi="Times New Roman" w:cs="Times New Roman"/>
                      <w:sz w:val="24"/>
                      <w:szCs w:val="24"/>
                    </w:rPr>
                  </w:pPr>
                  <w:r w:rsidRPr="00504FDD">
                    <w:rPr>
                      <w:rFonts w:ascii="Times New Roman" w:hAnsi="Times New Roman" w:cs="Times New Roman"/>
                      <w:sz w:val="24"/>
                      <w:szCs w:val="24"/>
                    </w:rPr>
                    <w:t>2023</w:t>
                  </w:r>
                </w:p>
              </w:tc>
              <w:tc>
                <w:tcPr>
                  <w:tcW w:w="1206" w:type="dxa"/>
                  <w:tcBorders>
                    <w:top w:val="single" w:sz="4" w:space="0" w:color="000000"/>
                    <w:left w:val="single" w:sz="4" w:space="0" w:color="000000"/>
                    <w:bottom w:val="single" w:sz="4" w:space="0" w:color="000000"/>
                  </w:tcBorders>
                  <w:shd w:val="clear" w:color="auto" w:fill="auto"/>
                  <w:vAlign w:val="center"/>
                </w:tcPr>
                <w:p w:rsidR="00B16EDE" w:rsidRPr="00504FDD" w:rsidRDefault="00B16EDE" w:rsidP="00B16EDE">
                  <w:pPr>
                    <w:pStyle w:val="ConsPlusNormal"/>
                    <w:widowControl/>
                    <w:snapToGrid w:val="0"/>
                    <w:ind w:right="-62" w:firstLine="0"/>
                    <w:jc w:val="center"/>
                    <w:rPr>
                      <w:rFonts w:ascii="Times New Roman" w:hAnsi="Times New Roman" w:cs="Times New Roman"/>
                      <w:sz w:val="24"/>
                      <w:szCs w:val="24"/>
                    </w:rPr>
                  </w:pPr>
                  <w:r w:rsidRPr="00504FDD">
                    <w:rPr>
                      <w:rFonts w:ascii="Times New Roman" w:hAnsi="Times New Roman" w:cs="Times New Roman"/>
                      <w:sz w:val="24"/>
                      <w:szCs w:val="24"/>
                    </w:rPr>
                    <w:t>-</w:t>
                  </w:r>
                </w:p>
              </w:tc>
              <w:tc>
                <w:tcPr>
                  <w:tcW w:w="1276" w:type="dxa"/>
                  <w:tcBorders>
                    <w:top w:val="single" w:sz="4" w:space="0" w:color="000000"/>
                    <w:left w:val="single" w:sz="4" w:space="0" w:color="000000"/>
                    <w:bottom w:val="single" w:sz="4" w:space="0" w:color="000000"/>
                  </w:tcBorders>
                  <w:shd w:val="clear" w:color="auto" w:fill="auto"/>
                  <w:vAlign w:val="center"/>
                </w:tcPr>
                <w:p w:rsidR="00B16EDE" w:rsidRPr="00504FDD" w:rsidRDefault="00B16EDE" w:rsidP="00B16EDE">
                  <w:pPr>
                    <w:pStyle w:val="ConsPlusNormal"/>
                    <w:widowControl/>
                    <w:snapToGrid w:val="0"/>
                    <w:ind w:right="-62" w:firstLine="0"/>
                    <w:jc w:val="center"/>
                    <w:rPr>
                      <w:rFonts w:ascii="Times New Roman" w:hAnsi="Times New Roman" w:cs="Times New Roman"/>
                      <w:sz w:val="24"/>
                      <w:szCs w:val="24"/>
                    </w:rPr>
                  </w:pPr>
                  <w:r w:rsidRPr="00504FDD">
                    <w:rPr>
                      <w:rFonts w:ascii="Times New Roman" w:hAnsi="Times New Roman" w:cs="Times New Roman"/>
                      <w:sz w:val="24"/>
                      <w:szCs w:val="24"/>
                    </w:rPr>
                    <w:t>-</w:t>
                  </w:r>
                </w:p>
              </w:tc>
              <w:tc>
                <w:tcPr>
                  <w:tcW w:w="16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6EDE" w:rsidRPr="00504FDD" w:rsidRDefault="00B16EDE" w:rsidP="00B16EDE">
                  <w:pPr>
                    <w:pStyle w:val="ConsPlusNormal"/>
                    <w:widowControl/>
                    <w:snapToGrid w:val="0"/>
                    <w:ind w:right="-62" w:firstLine="0"/>
                    <w:jc w:val="center"/>
                    <w:rPr>
                      <w:rFonts w:ascii="Times New Roman" w:hAnsi="Times New Roman" w:cs="Times New Roman"/>
                      <w:sz w:val="24"/>
                      <w:szCs w:val="24"/>
                    </w:rPr>
                  </w:pPr>
                  <w:r w:rsidRPr="00504FDD">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B16EDE" w:rsidRPr="00504FDD" w:rsidRDefault="00B16EDE" w:rsidP="00B16EDE">
                  <w:pPr>
                    <w:pStyle w:val="ConsPlusNormal"/>
                    <w:widowControl/>
                    <w:snapToGrid w:val="0"/>
                    <w:ind w:right="-62" w:firstLine="0"/>
                    <w:jc w:val="center"/>
                    <w:rPr>
                      <w:rFonts w:ascii="Times New Roman" w:hAnsi="Times New Roman" w:cs="Times New Roman"/>
                      <w:sz w:val="24"/>
                      <w:szCs w:val="24"/>
                    </w:rPr>
                  </w:pPr>
                  <w:r w:rsidRPr="00504FDD">
                    <w:rPr>
                      <w:rFonts w:ascii="Times New Roman" w:hAnsi="Times New Roman" w:cs="Times New Roman"/>
                      <w:sz w:val="24"/>
                      <w:szCs w:val="24"/>
                    </w:rPr>
                    <w:t>-</w:t>
                  </w:r>
                </w:p>
              </w:tc>
            </w:tr>
            <w:tr w:rsidR="00B16EDE" w:rsidRPr="00504FDD" w:rsidTr="00B16EDE">
              <w:tc>
                <w:tcPr>
                  <w:tcW w:w="834" w:type="dxa"/>
                  <w:tcBorders>
                    <w:top w:val="single" w:sz="4" w:space="0" w:color="000000"/>
                    <w:left w:val="single" w:sz="4" w:space="0" w:color="000000"/>
                    <w:bottom w:val="single" w:sz="4" w:space="0" w:color="000000"/>
                  </w:tcBorders>
                  <w:shd w:val="clear" w:color="auto" w:fill="auto"/>
                </w:tcPr>
                <w:p w:rsidR="00B16EDE" w:rsidRPr="00504FDD" w:rsidRDefault="00B16EDE" w:rsidP="00B16EDE">
                  <w:pPr>
                    <w:pStyle w:val="ConsPlusNormal"/>
                    <w:widowControl/>
                    <w:ind w:right="-62" w:firstLine="0"/>
                    <w:rPr>
                      <w:rFonts w:ascii="Times New Roman" w:hAnsi="Times New Roman" w:cs="Times New Roman"/>
                      <w:sz w:val="24"/>
                      <w:szCs w:val="24"/>
                    </w:rPr>
                  </w:pPr>
                  <w:r w:rsidRPr="00504FDD">
                    <w:rPr>
                      <w:rFonts w:ascii="Times New Roman" w:hAnsi="Times New Roman" w:cs="Times New Roman"/>
                      <w:sz w:val="24"/>
                      <w:szCs w:val="24"/>
                    </w:rPr>
                    <w:t>2024</w:t>
                  </w:r>
                </w:p>
              </w:tc>
              <w:tc>
                <w:tcPr>
                  <w:tcW w:w="1206" w:type="dxa"/>
                  <w:tcBorders>
                    <w:top w:val="single" w:sz="4" w:space="0" w:color="000000"/>
                    <w:left w:val="single" w:sz="4" w:space="0" w:color="000000"/>
                    <w:bottom w:val="single" w:sz="4" w:space="0" w:color="000000"/>
                  </w:tcBorders>
                  <w:shd w:val="clear" w:color="auto" w:fill="auto"/>
                  <w:vAlign w:val="center"/>
                </w:tcPr>
                <w:p w:rsidR="00B16EDE" w:rsidRPr="00504FDD" w:rsidRDefault="00B16EDE" w:rsidP="00B16EDE">
                  <w:pPr>
                    <w:pStyle w:val="ConsPlusNormal"/>
                    <w:widowControl/>
                    <w:snapToGrid w:val="0"/>
                    <w:ind w:right="-62" w:firstLine="0"/>
                    <w:jc w:val="center"/>
                    <w:rPr>
                      <w:rFonts w:ascii="Times New Roman" w:hAnsi="Times New Roman" w:cs="Times New Roman"/>
                      <w:sz w:val="24"/>
                      <w:szCs w:val="24"/>
                    </w:rPr>
                  </w:pPr>
                  <w:r w:rsidRPr="00504FDD">
                    <w:rPr>
                      <w:rFonts w:ascii="Times New Roman" w:hAnsi="Times New Roman" w:cs="Times New Roman"/>
                      <w:sz w:val="24"/>
                      <w:szCs w:val="24"/>
                    </w:rPr>
                    <w:t>-</w:t>
                  </w:r>
                </w:p>
              </w:tc>
              <w:tc>
                <w:tcPr>
                  <w:tcW w:w="1276" w:type="dxa"/>
                  <w:tcBorders>
                    <w:top w:val="single" w:sz="4" w:space="0" w:color="000000"/>
                    <w:left w:val="single" w:sz="4" w:space="0" w:color="000000"/>
                    <w:bottom w:val="single" w:sz="4" w:space="0" w:color="000000"/>
                  </w:tcBorders>
                  <w:shd w:val="clear" w:color="auto" w:fill="auto"/>
                  <w:vAlign w:val="center"/>
                </w:tcPr>
                <w:p w:rsidR="00B16EDE" w:rsidRPr="00504FDD" w:rsidRDefault="00B16EDE" w:rsidP="00B16EDE">
                  <w:pPr>
                    <w:pStyle w:val="ConsPlusNormal"/>
                    <w:widowControl/>
                    <w:snapToGrid w:val="0"/>
                    <w:ind w:right="-62" w:firstLine="0"/>
                    <w:jc w:val="center"/>
                    <w:rPr>
                      <w:rFonts w:ascii="Times New Roman" w:hAnsi="Times New Roman" w:cs="Times New Roman"/>
                      <w:sz w:val="24"/>
                      <w:szCs w:val="24"/>
                    </w:rPr>
                  </w:pPr>
                  <w:r w:rsidRPr="00504FDD">
                    <w:rPr>
                      <w:rFonts w:ascii="Times New Roman" w:hAnsi="Times New Roman" w:cs="Times New Roman"/>
                      <w:sz w:val="24"/>
                      <w:szCs w:val="24"/>
                    </w:rPr>
                    <w:t>-</w:t>
                  </w:r>
                </w:p>
              </w:tc>
              <w:tc>
                <w:tcPr>
                  <w:tcW w:w="16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6EDE" w:rsidRPr="00504FDD" w:rsidRDefault="00B16EDE" w:rsidP="00B16EDE">
                  <w:pPr>
                    <w:pStyle w:val="ConsPlusNormal"/>
                    <w:widowControl/>
                    <w:snapToGrid w:val="0"/>
                    <w:ind w:right="-62" w:firstLine="0"/>
                    <w:jc w:val="center"/>
                    <w:rPr>
                      <w:rFonts w:ascii="Times New Roman" w:hAnsi="Times New Roman" w:cs="Times New Roman"/>
                      <w:sz w:val="24"/>
                      <w:szCs w:val="24"/>
                    </w:rPr>
                  </w:pPr>
                  <w:r w:rsidRPr="00504FDD">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B16EDE" w:rsidRPr="00504FDD" w:rsidRDefault="00B16EDE" w:rsidP="00B16EDE">
                  <w:pPr>
                    <w:pStyle w:val="ConsPlusNormal"/>
                    <w:widowControl/>
                    <w:snapToGrid w:val="0"/>
                    <w:ind w:right="-62" w:firstLine="0"/>
                    <w:jc w:val="center"/>
                    <w:rPr>
                      <w:rFonts w:ascii="Times New Roman" w:hAnsi="Times New Roman" w:cs="Times New Roman"/>
                      <w:sz w:val="24"/>
                      <w:szCs w:val="24"/>
                    </w:rPr>
                  </w:pPr>
                  <w:r w:rsidRPr="00504FDD">
                    <w:rPr>
                      <w:rFonts w:ascii="Times New Roman" w:hAnsi="Times New Roman" w:cs="Times New Roman"/>
                      <w:sz w:val="24"/>
                      <w:szCs w:val="24"/>
                    </w:rPr>
                    <w:t>-</w:t>
                  </w:r>
                </w:p>
              </w:tc>
            </w:tr>
            <w:tr w:rsidR="00B16EDE" w:rsidRPr="00504FDD" w:rsidTr="00B16EDE">
              <w:tc>
                <w:tcPr>
                  <w:tcW w:w="834" w:type="dxa"/>
                  <w:tcBorders>
                    <w:top w:val="single" w:sz="4" w:space="0" w:color="000000"/>
                    <w:left w:val="single" w:sz="4" w:space="0" w:color="000000"/>
                    <w:bottom w:val="single" w:sz="4" w:space="0" w:color="000000"/>
                  </w:tcBorders>
                  <w:shd w:val="clear" w:color="auto" w:fill="auto"/>
                </w:tcPr>
                <w:p w:rsidR="00B16EDE" w:rsidRPr="00504FDD" w:rsidRDefault="00B16EDE" w:rsidP="00B16EDE">
                  <w:pPr>
                    <w:pStyle w:val="ConsPlusNormal"/>
                    <w:widowControl/>
                    <w:ind w:right="-62" w:firstLine="0"/>
                    <w:rPr>
                      <w:rFonts w:ascii="Times New Roman" w:hAnsi="Times New Roman" w:cs="Times New Roman"/>
                      <w:sz w:val="24"/>
                      <w:szCs w:val="24"/>
                    </w:rPr>
                  </w:pPr>
                  <w:r w:rsidRPr="00504FDD">
                    <w:rPr>
                      <w:rFonts w:ascii="Times New Roman" w:hAnsi="Times New Roman" w:cs="Times New Roman"/>
                      <w:sz w:val="24"/>
                      <w:szCs w:val="24"/>
                    </w:rPr>
                    <w:t>2025</w:t>
                  </w:r>
                </w:p>
              </w:tc>
              <w:tc>
                <w:tcPr>
                  <w:tcW w:w="1206" w:type="dxa"/>
                  <w:tcBorders>
                    <w:top w:val="single" w:sz="4" w:space="0" w:color="000000"/>
                    <w:left w:val="single" w:sz="4" w:space="0" w:color="000000"/>
                    <w:bottom w:val="single" w:sz="4" w:space="0" w:color="000000"/>
                  </w:tcBorders>
                  <w:shd w:val="clear" w:color="auto" w:fill="auto"/>
                  <w:vAlign w:val="center"/>
                </w:tcPr>
                <w:p w:rsidR="00B16EDE" w:rsidRPr="00504FDD" w:rsidRDefault="00B16EDE" w:rsidP="00B16EDE">
                  <w:pPr>
                    <w:pStyle w:val="ConsPlusNormal"/>
                    <w:widowControl/>
                    <w:snapToGrid w:val="0"/>
                    <w:ind w:right="-62" w:firstLine="0"/>
                    <w:jc w:val="center"/>
                    <w:rPr>
                      <w:rFonts w:ascii="Times New Roman" w:hAnsi="Times New Roman" w:cs="Times New Roman"/>
                      <w:sz w:val="24"/>
                      <w:szCs w:val="24"/>
                    </w:rPr>
                  </w:pPr>
                  <w:r w:rsidRPr="00504FDD">
                    <w:rPr>
                      <w:rFonts w:ascii="Times New Roman" w:hAnsi="Times New Roman" w:cs="Times New Roman"/>
                      <w:sz w:val="24"/>
                      <w:szCs w:val="24"/>
                    </w:rPr>
                    <w:t>-</w:t>
                  </w:r>
                </w:p>
              </w:tc>
              <w:tc>
                <w:tcPr>
                  <w:tcW w:w="1276" w:type="dxa"/>
                  <w:tcBorders>
                    <w:top w:val="single" w:sz="4" w:space="0" w:color="000000"/>
                    <w:left w:val="single" w:sz="4" w:space="0" w:color="000000"/>
                    <w:bottom w:val="single" w:sz="4" w:space="0" w:color="000000"/>
                  </w:tcBorders>
                  <w:shd w:val="clear" w:color="auto" w:fill="auto"/>
                  <w:vAlign w:val="center"/>
                </w:tcPr>
                <w:p w:rsidR="00B16EDE" w:rsidRPr="00504FDD" w:rsidRDefault="00B16EDE" w:rsidP="00B16EDE">
                  <w:pPr>
                    <w:pStyle w:val="ConsPlusNormal"/>
                    <w:widowControl/>
                    <w:snapToGrid w:val="0"/>
                    <w:ind w:right="-62" w:firstLine="0"/>
                    <w:jc w:val="center"/>
                    <w:rPr>
                      <w:rFonts w:ascii="Times New Roman" w:hAnsi="Times New Roman" w:cs="Times New Roman"/>
                      <w:sz w:val="24"/>
                      <w:szCs w:val="24"/>
                    </w:rPr>
                  </w:pPr>
                  <w:r w:rsidRPr="00504FDD">
                    <w:rPr>
                      <w:rFonts w:ascii="Times New Roman" w:hAnsi="Times New Roman" w:cs="Times New Roman"/>
                      <w:sz w:val="24"/>
                      <w:szCs w:val="24"/>
                    </w:rPr>
                    <w:t>-</w:t>
                  </w:r>
                </w:p>
              </w:tc>
              <w:tc>
                <w:tcPr>
                  <w:tcW w:w="16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6EDE" w:rsidRPr="00504FDD" w:rsidRDefault="00B16EDE" w:rsidP="00B16EDE">
                  <w:pPr>
                    <w:pStyle w:val="ConsPlusNormal"/>
                    <w:widowControl/>
                    <w:snapToGrid w:val="0"/>
                    <w:ind w:right="-62" w:firstLine="0"/>
                    <w:jc w:val="center"/>
                    <w:rPr>
                      <w:rFonts w:ascii="Times New Roman" w:hAnsi="Times New Roman" w:cs="Times New Roman"/>
                      <w:sz w:val="24"/>
                      <w:szCs w:val="24"/>
                    </w:rPr>
                  </w:pPr>
                  <w:r w:rsidRPr="00504FDD">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B16EDE" w:rsidRPr="00504FDD" w:rsidRDefault="00B16EDE" w:rsidP="00B16EDE">
                  <w:pPr>
                    <w:pStyle w:val="ConsPlusNormal"/>
                    <w:widowControl/>
                    <w:snapToGrid w:val="0"/>
                    <w:ind w:right="-62" w:firstLine="0"/>
                    <w:jc w:val="center"/>
                    <w:rPr>
                      <w:rFonts w:ascii="Times New Roman" w:hAnsi="Times New Roman" w:cs="Times New Roman"/>
                      <w:sz w:val="24"/>
                      <w:szCs w:val="24"/>
                    </w:rPr>
                  </w:pPr>
                  <w:r w:rsidRPr="00504FDD">
                    <w:rPr>
                      <w:rFonts w:ascii="Times New Roman" w:hAnsi="Times New Roman" w:cs="Times New Roman"/>
                      <w:sz w:val="24"/>
                      <w:szCs w:val="24"/>
                    </w:rPr>
                    <w:t>-</w:t>
                  </w:r>
                </w:p>
              </w:tc>
            </w:tr>
            <w:tr w:rsidR="00B16EDE" w:rsidRPr="00504FDD" w:rsidTr="00B16EDE">
              <w:tc>
                <w:tcPr>
                  <w:tcW w:w="834" w:type="dxa"/>
                  <w:tcBorders>
                    <w:top w:val="single" w:sz="4" w:space="0" w:color="000000"/>
                    <w:left w:val="single" w:sz="4" w:space="0" w:color="000000"/>
                    <w:bottom w:val="single" w:sz="4" w:space="0" w:color="000000"/>
                  </w:tcBorders>
                  <w:shd w:val="clear" w:color="auto" w:fill="auto"/>
                </w:tcPr>
                <w:p w:rsidR="00B16EDE" w:rsidRPr="00504FDD" w:rsidRDefault="00B16EDE" w:rsidP="00B77021">
                  <w:pPr>
                    <w:pStyle w:val="ConsPlusNormal"/>
                    <w:widowControl/>
                    <w:ind w:right="-62" w:firstLine="0"/>
                    <w:rPr>
                      <w:rFonts w:ascii="Times New Roman" w:hAnsi="Times New Roman" w:cs="Times New Roman"/>
                      <w:sz w:val="24"/>
                      <w:szCs w:val="24"/>
                    </w:rPr>
                  </w:pPr>
                  <w:r w:rsidRPr="00504FDD">
                    <w:rPr>
                      <w:rFonts w:ascii="Times New Roman" w:hAnsi="Times New Roman" w:cs="Times New Roman"/>
                      <w:sz w:val="24"/>
                      <w:szCs w:val="24"/>
                    </w:rPr>
                    <w:t>2026</w:t>
                  </w:r>
                </w:p>
              </w:tc>
              <w:tc>
                <w:tcPr>
                  <w:tcW w:w="1206" w:type="dxa"/>
                  <w:tcBorders>
                    <w:top w:val="single" w:sz="4" w:space="0" w:color="000000"/>
                    <w:left w:val="single" w:sz="4" w:space="0" w:color="000000"/>
                    <w:bottom w:val="single" w:sz="4" w:space="0" w:color="000000"/>
                  </w:tcBorders>
                  <w:shd w:val="clear" w:color="auto" w:fill="auto"/>
                  <w:vAlign w:val="center"/>
                </w:tcPr>
                <w:p w:rsidR="00B16EDE" w:rsidRPr="00504FDD" w:rsidRDefault="00B16EDE" w:rsidP="00B16EDE">
                  <w:pPr>
                    <w:pStyle w:val="ConsPlusNormal"/>
                    <w:widowControl/>
                    <w:snapToGrid w:val="0"/>
                    <w:ind w:right="-62" w:firstLine="0"/>
                    <w:jc w:val="center"/>
                    <w:rPr>
                      <w:rFonts w:ascii="Times New Roman" w:hAnsi="Times New Roman" w:cs="Times New Roman"/>
                      <w:sz w:val="24"/>
                      <w:szCs w:val="24"/>
                    </w:rPr>
                  </w:pPr>
                  <w:r w:rsidRPr="00504FDD">
                    <w:rPr>
                      <w:rFonts w:ascii="Times New Roman" w:hAnsi="Times New Roman" w:cs="Times New Roman"/>
                      <w:sz w:val="24"/>
                      <w:szCs w:val="24"/>
                    </w:rPr>
                    <w:t>-</w:t>
                  </w:r>
                </w:p>
              </w:tc>
              <w:tc>
                <w:tcPr>
                  <w:tcW w:w="1276" w:type="dxa"/>
                  <w:tcBorders>
                    <w:top w:val="single" w:sz="4" w:space="0" w:color="000000"/>
                    <w:left w:val="single" w:sz="4" w:space="0" w:color="000000"/>
                    <w:bottom w:val="single" w:sz="4" w:space="0" w:color="000000"/>
                  </w:tcBorders>
                  <w:shd w:val="clear" w:color="auto" w:fill="auto"/>
                  <w:vAlign w:val="center"/>
                </w:tcPr>
                <w:p w:rsidR="00B16EDE" w:rsidRPr="00504FDD" w:rsidRDefault="00B16EDE" w:rsidP="00B16EDE">
                  <w:pPr>
                    <w:pStyle w:val="ConsPlusNormal"/>
                    <w:widowControl/>
                    <w:snapToGrid w:val="0"/>
                    <w:ind w:right="-62" w:firstLine="0"/>
                    <w:jc w:val="center"/>
                    <w:rPr>
                      <w:rFonts w:ascii="Times New Roman" w:hAnsi="Times New Roman" w:cs="Times New Roman"/>
                      <w:sz w:val="24"/>
                      <w:szCs w:val="24"/>
                    </w:rPr>
                  </w:pPr>
                  <w:r w:rsidRPr="00504FDD">
                    <w:rPr>
                      <w:rFonts w:ascii="Times New Roman" w:hAnsi="Times New Roman" w:cs="Times New Roman"/>
                      <w:sz w:val="24"/>
                      <w:szCs w:val="24"/>
                    </w:rPr>
                    <w:t>-</w:t>
                  </w:r>
                </w:p>
              </w:tc>
              <w:tc>
                <w:tcPr>
                  <w:tcW w:w="16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6EDE" w:rsidRPr="00504FDD" w:rsidRDefault="00B16EDE" w:rsidP="00B16EDE">
                  <w:pPr>
                    <w:pStyle w:val="ConsPlusNormal"/>
                    <w:widowControl/>
                    <w:snapToGrid w:val="0"/>
                    <w:ind w:right="-62" w:firstLine="0"/>
                    <w:jc w:val="center"/>
                    <w:rPr>
                      <w:rFonts w:ascii="Times New Roman" w:hAnsi="Times New Roman" w:cs="Times New Roman"/>
                      <w:sz w:val="24"/>
                      <w:szCs w:val="24"/>
                    </w:rPr>
                  </w:pPr>
                  <w:r w:rsidRPr="00504FDD">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B16EDE" w:rsidRPr="00504FDD" w:rsidRDefault="00B16EDE" w:rsidP="00B16EDE">
                  <w:pPr>
                    <w:pStyle w:val="ConsPlusNormal"/>
                    <w:widowControl/>
                    <w:snapToGrid w:val="0"/>
                    <w:ind w:right="-62" w:firstLine="0"/>
                    <w:jc w:val="center"/>
                    <w:rPr>
                      <w:rFonts w:ascii="Times New Roman" w:hAnsi="Times New Roman" w:cs="Times New Roman"/>
                      <w:sz w:val="24"/>
                      <w:szCs w:val="24"/>
                    </w:rPr>
                  </w:pPr>
                  <w:r w:rsidRPr="00504FDD">
                    <w:rPr>
                      <w:rFonts w:ascii="Times New Roman" w:hAnsi="Times New Roman" w:cs="Times New Roman"/>
                      <w:sz w:val="24"/>
                      <w:szCs w:val="24"/>
                    </w:rPr>
                    <w:t>-</w:t>
                  </w:r>
                </w:p>
              </w:tc>
            </w:tr>
            <w:tr w:rsidR="00B16EDE" w:rsidRPr="00504FDD" w:rsidTr="00B16EDE">
              <w:tc>
                <w:tcPr>
                  <w:tcW w:w="834" w:type="dxa"/>
                  <w:tcBorders>
                    <w:top w:val="single" w:sz="4" w:space="0" w:color="000000"/>
                    <w:left w:val="single" w:sz="4" w:space="0" w:color="000000"/>
                    <w:bottom w:val="single" w:sz="4" w:space="0" w:color="000000"/>
                  </w:tcBorders>
                  <w:shd w:val="clear" w:color="auto" w:fill="auto"/>
                </w:tcPr>
                <w:p w:rsidR="00B16EDE" w:rsidRPr="00504FDD" w:rsidRDefault="00B16EDE" w:rsidP="00B77021">
                  <w:pPr>
                    <w:pStyle w:val="ConsPlusNormal"/>
                    <w:widowControl/>
                    <w:ind w:right="-62" w:firstLine="0"/>
                    <w:rPr>
                      <w:rFonts w:ascii="Times New Roman" w:hAnsi="Times New Roman" w:cs="Times New Roman"/>
                      <w:sz w:val="24"/>
                      <w:szCs w:val="24"/>
                    </w:rPr>
                  </w:pPr>
                  <w:r w:rsidRPr="00504FDD">
                    <w:rPr>
                      <w:rFonts w:ascii="Times New Roman" w:hAnsi="Times New Roman" w:cs="Times New Roman"/>
                      <w:sz w:val="24"/>
                      <w:szCs w:val="24"/>
                    </w:rPr>
                    <w:t>Всего:</w:t>
                  </w:r>
                </w:p>
              </w:tc>
              <w:tc>
                <w:tcPr>
                  <w:tcW w:w="1206" w:type="dxa"/>
                  <w:tcBorders>
                    <w:top w:val="single" w:sz="4" w:space="0" w:color="000000"/>
                    <w:left w:val="single" w:sz="4" w:space="0" w:color="000000"/>
                    <w:bottom w:val="single" w:sz="4" w:space="0" w:color="000000"/>
                  </w:tcBorders>
                  <w:shd w:val="clear" w:color="auto" w:fill="auto"/>
                  <w:vAlign w:val="center"/>
                </w:tcPr>
                <w:p w:rsidR="00B16EDE" w:rsidRPr="00504FDD" w:rsidRDefault="00DD4E06" w:rsidP="00B16EDE">
                  <w:pPr>
                    <w:pStyle w:val="ConsPlusNormal"/>
                    <w:widowControl/>
                    <w:ind w:right="-62" w:firstLine="0"/>
                    <w:jc w:val="center"/>
                    <w:rPr>
                      <w:rFonts w:ascii="Times New Roman" w:hAnsi="Times New Roman" w:cs="Times New Roman"/>
                      <w:sz w:val="24"/>
                      <w:szCs w:val="24"/>
                    </w:rPr>
                  </w:pPr>
                  <w:r w:rsidRPr="00504FDD">
                    <w:rPr>
                      <w:rFonts w:ascii="Times New Roman" w:hAnsi="Times New Roman" w:cs="Times New Roman"/>
                      <w:sz w:val="24"/>
                      <w:szCs w:val="24"/>
                    </w:rPr>
                    <w:t>-</w:t>
                  </w:r>
                </w:p>
              </w:tc>
              <w:tc>
                <w:tcPr>
                  <w:tcW w:w="1276" w:type="dxa"/>
                  <w:tcBorders>
                    <w:top w:val="single" w:sz="4" w:space="0" w:color="000000"/>
                    <w:left w:val="single" w:sz="4" w:space="0" w:color="000000"/>
                    <w:bottom w:val="single" w:sz="4" w:space="0" w:color="000000"/>
                  </w:tcBorders>
                  <w:shd w:val="clear" w:color="auto" w:fill="auto"/>
                  <w:vAlign w:val="center"/>
                </w:tcPr>
                <w:p w:rsidR="00B16EDE" w:rsidRPr="00504FDD" w:rsidRDefault="00DD4E06" w:rsidP="00B16EDE">
                  <w:pPr>
                    <w:pStyle w:val="ConsPlusNormal"/>
                    <w:widowControl/>
                    <w:snapToGrid w:val="0"/>
                    <w:ind w:right="-62" w:firstLine="0"/>
                    <w:jc w:val="center"/>
                    <w:rPr>
                      <w:rFonts w:ascii="Times New Roman" w:hAnsi="Times New Roman" w:cs="Times New Roman"/>
                      <w:sz w:val="24"/>
                      <w:szCs w:val="24"/>
                    </w:rPr>
                  </w:pPr>
                  <w:r w:rsidRPr="00504FDD">
                    <w:rPr>
                      <w:rFonts w:ascii="Times New Roman" w:hAnsi="Times New Roman" w:cs="Times New Roman"/>
                      <w:sz w:val="24"/>
                      <w:szCs w:val="24"/>
                    </w:rPr>
                    <w:t>-</w:t>
                  </w:r>
                </w:p>
              </w:tc>
              <w:tc>
                <w:tcPr>
                  <w:tcW w:w="16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6EDE" w:rsidRPr="00504FDD" w:rsidRDefault="00B16EDE" w:rsidP="00B16EDE">
                  <w:pPr>
                    <w:pStyle w:val="ConsPlusNormal"/>
                    <w:widowControl/>
                    <w:snapToGrid w:val="0"/>
                    <w:ind w:right="-62" w:firstLine="0"/>
                    <w:jc w:val="center"/>
                    <w:rPr>
                      <w:rFonts w:ascii="Times New Roman" w:hAnsi="Times New Roman" w:cs="Times New Roman"/>
                      <w:sz w:val="24"/>
                      <w:szCs w:val="24"/>
                    </w:rPr>
                  </w:pPr>
                  <w:r w:rsidRPr="00504FDD">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B16EDE" w:rsidRPr="00504FDD" w:rsidRDefault="00DD4E06" w:rsidP="00B16EDE">
                  <w:pPr>
                    <w:pStyle w:val="ConsPlusNormal"/>
                    <w:widowControl/>
                    <w:snapToGrid w:val="0"/>
                    <w:ind w:right="-62" w:firstLine="0"/>
                    <w:jc w:val="center"/>
                    <w:rPr>
                      <w:rFonts w:ascii="Times New Roman" w:hAnsi="Times New Roman" w:cs="Times New Roman"/>
                      <w:sz w:val="24"/>
                      <w:szCs w:val="24"/>
                    </w:rPr>
                  </w:pPr>
                  <w:r w:rsidRPr="00504FDD">
                    <w:rPr>
                      <w:rFonts w:ascii="Times New Roman" w:hAnsi="Times New Roman" w:cs="Times New Roman"/>
                      <w:sz w:val="24"/>
                      <w:szCs w:val="24"/>
                    </w:rPr>
                    <w:t>-</w:t>
                  </w:r>
                </w:p>
              </w:tc>
            </w:tr>
          </w:tbl>
          <w:p w:rsidR="00F952EF" w:rsidRPr="00504FDD" w:rsidRDefault="00F952EF" w:rsidP="00B77021">
            <w:pPr>
              <w:pStyle w:val="ConsPlusNormal"/>
              <w:widowControl/>
              <w:ind w:right="-62" w:firstLine="0"/>
              <w:rPr>
                <w:rFonts w:ascii="Times New Roman" w:hAnsi="Times New Roman" w:cs="Times New Roman"/>
              </w:rPr>
            </w:pPr>
            <w:r w:rsidRPr="00504FDD">
              <w:rPr>
                <w:rFonts w:ascii="Times New Roman" w:hAnsi="Times New Roman" w:cs="Times New Roman"/>
                <w:sz w:val="28"/>
                <w:szCs w:val="28"/>
              </w:rPr>
              <w:t xml:space="preserve"> </w:t>
            </w:r>
          </w:p>
        </w:tc>
      </w:tr>
      <w:tr w:rsidR="00F952EF" w:rsidRPr="00504FDD" w:rsidTr="00B77021">
        <w:trPr>
          <w:trHeight w:val="67"/>
        </w:trPr>
        <w:tc>
          <w:tcPr>
            <w:tcW w:w="3414" w:type="dxa"/>
            <w:shd w:val="clear" w:color="auto" w:fill="auto"/>
          </w:tcPr>
          <w:p w:rsidR="00F952EF" w:rsidRPr="00504FDD" w:rsidRDefault="00F952EF" w:rsidP="00B77021">
            <w:pPr>
              <w:pStyle w:val="ConsPlusNormal"/>
              <w:widowControl/>
              <w:ind w:right="-62" w:firstLine="0"/>
              <w:rPr>
                <w:rFonts w:ascii="Times New Roman" w:hAnsi="Times New Roman" w:cs="Times New Roman"/>
              </w:rPr>
            </w:pPr>
            <w:r w:rsidRPr="00504FDD">
              <w:rPr>
                <w:rFonts w:ascii="Times New Roman" w:hAnsi="Times New Roman" w:cs="Times New Roman"/>
                <w:b/>
                <w:sz w:val="28"/>
                <w:szCs w:val="28"/>
              </w:rPr>
              <w:t>Ожидаемые результаты  реализации программы:</w:t>
            </w:r>
          </w:p>
        </w:tc>
        <w:tc>
          <w:tcPr>
            <w:tcW w:w="6637" w:type="dxa"/>
            <w:shd w:val="clear" w:color="auto" w:fill="auto"/>
          </w:tcPr>
          <w:p w:rsidR="00DD4E06" w:rsidRPr="00504FDD" w:rsidRDefault="00DD4E06" w:rsidP="00DD4E06">
            <w:pPr>
              <w:keepNext/>
              <w:suppressAutoHyphens w:val="0"/>
              <w:autoSpaceDE w:val="0"/>
              <w:autoSpaceDN w:val="0"/>
              <w:adjustRightInd w:val="0"/>
              <w:ind w:firstLine="0"/>
              <w:jc w:val="left"/>
              <w:rPr>
                <w:szCs w:val="28"/>
                <w:lang w:eastAsia="ru-RU"/>
              </w:rPr>
            </w:pPr>
            <w:r w:rsidRPr="00504FDD">
              <w:rPr>
                <w:szCs w:val="28"/>
                <w:lang w:eastAsia="ru-RU"/>
              </w:rPr>
              <w:t>- увеличение продолжительности жизни населения;</w:t>
            </w:r>
          </w:p>
          <w:p w:rsidR="00DD4E06" w:rsidRPr="00504FDD" w:rsidRDefault="00DD4E06" w:rsidP="00DD4E06">
            <w:pPr>
              <w:keepNext/>
              <w:suppressAutoHyphens w:val="0"/>
              <w:autoSpaceDE w:val="0"/>
              <w:autoSpaceDN w:val="0"/>
              <w:adjustRightInd w:val="0"/>
              <w:ind w:firstLine="0"/>
              <w:jc w:val="left"/>
              <w:rPr>
                <w:szCs w:val="28"/>
                <w:lang w:eastAsia="ru-RU"/>
              </w:rPr>
            </w:pPr>
            <w:r w:rsidRPr="00504FDD">
              <w:rPr>
                <w:szCs w:val="28"/>
                <w:lang w:eastAsia="ru-RU"/>
              </w:rPr>
              <w:t>- увеличение доли граждан, ведущих здоровых образ жизни;</w:t>
            </w:r>
          </w:p>
          <w:p w:rsidR="00F952EF" w:rsidRPr="00504FDD" w:rsidRDefault="00DD4E06" w:rsidP="00DD4E06">
            <w:pPr>
              <w:keepNext/>
              <w:suppressAutoHyphens w:val="0"/>
              <w:autoSpaceDE w:val="0"/>
              <w:autoSpaceDN w:val="0"/>
              <w:adjustRightInd w:val="0"/>
              <w:ind w:firstLine="0"/>
              <w:jc w:val="left"/>
              <w:rPr>
                <w:szCs w:val="28"/>
                <w:lang w:eastAsia="ru-RU"/>
              </w:rPr>
            </w:pPr>
            <w:r w:rsidRPr="00504FDD">
              <w:rPr>
                <w:szCs w:val="28"/>
                <w:lang w:eastAsia="ru-RU"/>
              </w:rPr>
              <w:t>- снижение уровня заболеваемости</w:t>
            </w:r>
          </w:p>
        </w:tc>
      </w:tr>
    </w:tbl>
    <w:p w:rsidR="00F71148" w:rsidRPr="00504FDD" w:rsidRDefault="00F71148" w:rsidP="00F71148">
      <w:pPr>
        <w:pStyle w:val="ConsPlusNormal"/>
        <w:widowControl/>
        <w:ind w:firstLine="0"/>
        <w:rPr>
          <w:rFonts w:ascii="Times New Roman" w:hAnsi="Times New Roman" w:cs="Times New Roman"/>
          <w:sz w:val="28"/>
          <w:szCs w:val="28"/>
        </w:rPr>
      </w:pPr>
    </w:p>
    <w:p w:rsidR="00371C96" w:rsidRPr="00504FDD" w:rsidRDefault="00371C96" w:rsidP="00F71148">
      <w:pPr>
        <w:pStyle w:val="ConsPlusNormal"/>
        <w:widowControl/>
        <w:ind w:firstLine="0"/>
        <w:rPr>
          <w:rFonts w:ascii="Times New Roman" w:hAnsi="Times New Roman" w:cs="Times New Roman"/>
          <w:sz w:val="28"/>
          <w:szCs w:val="28"/>
        </w:rPr>
      </w:pPr>
    </w:p>
    <w:p w:rsidR="009C58B1" w:rsidRPr="00504FDD" w:rsidRDefault="00F952EF" w:rsidP="009C58B1">
      <w:pPr>
        <w:suppressAutoHyphens w:val="0"/>
        <w:autoSpaceDE w:val="0"/>
        <w:autoSpaceDN w:val="0"/>
        <w:adjustRightInd w:val="0"/>
        <w:ind w:firstLine="0"/>
        <w:jc w:val="center"/>
        <w:rPr>
          <w:b/>
          <w:szCs w:val="28"/>
          <w:lang w:eastAsia="ru-RU"/>
        </w:rPr>
      </w:pPr>
      <w:r w:rsidRPr="00504FDD">
        <w:rPr>
          <w:b/>
          <w:szCs w:val="28"/>
          <w:lang w:val="en-US"/>
        </w:rPr>
        <w:t>I</w:t>
      </w:r>
      <w:r w:rsidRPr="00504FDD">
        <w:rPr>
          <w:b/>
          <w:szCs w:val="28"/>
        </w:rPr>
        <w:t xml:space="preserve">. </w:t>
      </w:r>
      <w:r w:rsidR="009C58B1" w:rsidRPr="00504FDD">
        <w:rPr>
          <w:b/>
          <w:szCs w:val="28"/>
          <w:lang w:eastAsia="ru-RU"/>
        </w:rPr>
        <w:t>Общая характеристика сферы реализации муниципальной программы,</w:t>
      </w:r>
    </w:p>
    <w:p w:rsidR="009C58B1" w:rsidRPr="00504FDD" w:rsidRDefault="009C58B1" w:rsidP="009C58B1">
      <w:pPr>
        <w:pStyle w:val="ConsPlusNormal"/>
        <w:widowControl/>
        <w:ind w:firstLine="0"/>
        <w:jc w:val="center"/>
        <w:rPr>
          <w:rFonts w:ascii="Times New Roman" w:hAnsi="Times New Roman" w:cs="Times New Roman"/>
          <w:b/>
          <w:sz w:val="28"/>
          <w:szCs w:val="28"/>
          <w:lang w:eastAsia="ru-RU"/>
        </w:rPr>
      </w:pPr>
      <w:r w:rsidRPr="00504FDD">
        <w:rPr>
          <w:rFonts w:ascii="Times New Roman" w:hAnsi="Times New Roman" w:cs="Times New Roman"/>
          <w:b/>
          <w:sz w:val="28"/>
          <w:szCs w:val="28"/>
          <w:lang w:eastAsia="ru-RU"/>
        </w:rPr>
        <w:t>формулировки основных проблем в указанной сфере и прогноз ее развития</w:t>
      </w:r>
    </w:p>
    <w:p w:rsidR="009C58B1" w:rsidRPr="00504FDD" w:rsidRDefault="009C58B1" w:rsidP="009C58B1">
      <w:pPr>
        <w:pStyle w:val="ConsPlusNormal"/>
        <w:widowControl/>
        <w:ind w:firstLine="0"/>
        <w:rPr>
          <w:rFonts w:ascii="Times New Roman" w:hAnsi="Times New Roman" w:cs="Times New Roman"/>
          <w:szCs w:val="28"/>
          <w:lang w:eastAsia="ru-RU"/>
        </w:rPr>
      </w:pPr>
    </w:p>
    <w:p w:rsidR="00460AD3" w:rsidRPr="00504FDD" w:rsidRDefault="00460AD3" w:rsidP="00460AD3">
      <w:pPr>
        <w:suppressAutoHyphens w:val="0"/>
        <w:autoSpaceDE w:val="0"/>
        <w:autoSpaceDN w:val="0"/>
        <w:adjustRightInd w:val="0"/>
        <w:ind w:firstLine="709"/>
        <w:rPr>
          <w:szCs w:val="28"/>
        </w:rPr>
      </w:pPr>
      <w:r w:rsidRPr="00504FDD">
        <w:rPr>
          <w:szCs w:val="28"/>
        </w:rPr>
        <w:t xml:space="preserve">Собинский  район расположен в центре Владимирской области, имеет вытянутую в плане форму, простираясь с севера на юг 60 км  и с  запада на восток на 30 км. Площадь района составляет 1,6 тыс.кв. км. С запада на восток по территории района протекает река Клязьма, которая разделяет его на северную и южную части, отличающиеся между собой структурой почвы. На западе он граничит с </w:t>
      </w:r>
      <w:proofErr w:type="spellStart"/>
      <w:r w:rsidRPr="00504FDD">
        <w:rPr>
          <w:szCs w:val="28"/>
        </w:rPr>
        <w:t>Петушинским</w:t>
      </w:r>
      <w:proofErr w:type="spellEnd"/>
      <w:r w:rsidRPr="00504FDD">
        <w:rPr>
          <w:szCs w:val="28"/>
        </w:rPr>
        <w:t xml:space="preserve"> и </w:t>
      </w:r>
      <w:proofErr w:type="spellStart"/>
      <w:r w:rsidRPr="00504FDD">
        <w:rPr>
          <w:szCs w:val="28"/>
        </w:rPr>
        <w:t>Кольчугинским</w:t>
      </w:r>
      <w:proofErr w:type="spellEnd"/>
      <w:r w:rsidRPr="00504FDD">
        <w:rPr>
          <w:szCs w:val="28"/>
        </w:rPr>
        <w:t xml:space="preserve"> районами, на севере с Юрьев-Польским, на востоке с Суздальским и </w:t>
      </w:r>
      <w:proofErr w:type="spellStart"/>
      <w:r w:rsidRPr="00504FDD">
        <w:rPr>
          <w:szCs w:val="28"/>
        </w:rPr>
        <w:t>Судогодским</w:t>
      </w:r>
      <w:proofErr w:type="spellEnd"/>
      <w:r w:rsidRPr="00504FDD">
        <w:rPr>
          <w:szCs w:val="28"/>
        </w:rPr>
        <w:t>, на юге с Гусь-Хрустальным районом и Московской областью.</w:t>
      </w:r>
    </w:p>
    <w:p w:rsidR="003E4D86" w:rsidRPr="00504FDD" w:rsidRDefault="003B327E" w:rsidP="00B962A8">
      <w:pPr>
        <w:suppressAutoHyphens w:val="0"/>
        <w:autoSpaceDE w:val="0"/>
        <w:autoSpaceDN w:val="0"/>
        <w:adjustRightInd w:val="0"/>
        <w:ind w:firstLine="709"/>
        <w:rPr>
          <w:szCs w:val="28"/>
          <w:lang w:eastAsia="ru-RU"/>
        </w:rPr>
      </w:pPr>
      <w:r w:rsidRPr="00504FDD">
        <w:rPr>
          <w:szCs w:val="28"/>
          <w:lang w:eastAsia="ru-RU"/>
        </w:rPr>
        <w:t>Отрицательная динамика численности населения района обусловлена многими факторами, главный из которых – превышение уровня смертности над уровнем рождаемости</w:t>
      </w:r>
      <w:r w:rsidR="003E4D86" w:rsidRPr="00504FDD">
        <w:rPr>
          <w:szCs w:val="28"/>
          <w:lang w:eastAsia="ru-RU"/>
        </w:rPr>
        <w:t>.</w:t>
      </w:r>
    </w:p>
    <w:p w:rsidR="003E4D86" w:rsidRPr="00504FDD" w:rsidRDefault="00D17385" w:rsidP="00B962A8">
      <w:pPr>
        <w:suppressAutoHyphens w:val="0"/>
        <w:autoSpaceDE w:val="0"/>
        <w:autoSpaceDN w:val="0"/>
        <w:adjustRightInd w:val="0"/>
        <w:ind w:firstLine="709"/>
        <w:rPr>
          <w:szCs w:val="28"/>
        </w:rPr>
      </w:pPr>
      <w:r w:rsidRPr="00504FDD">
        <w:rPr>
          <w:szCs w:val="28"/>
        </w:rPr>
        <w:t>По данным Федеральной службы государственной статистики (Росстат), численность населения Собинского района начало 2023 года составила 49313 человек (на 01.01.2022 г. – 50874 человека, на 01.01.2021 г. – 51677 человек).</w:t>
      </w:r>
    </w:p>
    <w:p w:rsidR="00FB77BE" w:rsidRPr="00504FDD" w:rsidRDefault="00D17385" w:rsidP="00D32BAE">
      <w:pPr>
        <w:suppressAutoHyphens w:val="0"/>
        <w:autoSpaceDE w:val="0"/>
        <w:autoSpaceDN w:val="0"/>
        <w:adjustRightInd w:val="0"/>
        <w:ind w:firstLine="709"/>
        <w:rPr>
          <w:color w:val="FF0000"/>
          <w:szCs w:val="28"/>
        </w:rPr>
      </w:pPr>
      <w:r w:rsidRPr="00504FDD">
        <w:rPr>
          <w:szCs w:val="28"/>
        </w:rPr>
        <w:t>За период с 01.01.2022 г. по 01.01.2023 г. число жителей района уменьшилось на 1561 человек.</w:t>
      </w:r>
    </w:p>
    <w:p w:rsidR="00FB77BE" w:rsidRPr="00504FDD" w:rsidRDefault="00D17385" w:rsidP="00FB77BE">
      <w:pPr>
        <w:suppressAutoHyphens w:val="0"/>
        <w:autoSpaceDE w:val="0"/>
        <w:autoSpaceDN w:val="0"/>
        <w:adjustRightInd w:val="0"/>
        <w:ind w:firstLine="709"/>
        <w:rPr>
          <w:szCs w:val="28"/>
        </w:rPr>
      </w:pPr>
      <w:r w:rsidRPr="00504FDD">
        <w:rPr>
          <w:szCs w:val="28"/>
        </w:rPr>
        <w:t xml:space="preserve"> </w:t>
      </w:r>
      <w:r w:rsidR="00FB77BE" w:rsidRPr="00504FDD">
        <w:rPr>
          <w:szCs w:val="28"/>
        </w:rPr>
        <w:t>Структура населения района в 2023 году выглядит следующим образом: мужское население – 22401 человек, женское – 26912 человек</w:t>
      </w:r>
      <w:r w:rsidR="00E71045" w:rsidRPr="00504FDD">
        <w:rPr>
          <w:szCs w:val="28"/>
        </w:rPr>
        <w:t xml:space="preserve"> (в 2022 году: мужское – 23301, женское – 27573 человека; в 2021 году: мужское – 23601 человек, женское – 28076 человек)</w:t>
      </w:r>
      <w:r w:rsidR="00FB77BE" w:rsidRPr="00504FDD">
        <w:rPr>
          <w:szCs w:val="28"/>
        </w:rPr>
        <w:t>. В структуре женского населения доля женщин фертильного возраста (14-49 лет) составляет 11007 человек</w:t>
      </w:r>
      <w:r w:rsidR="000604ED" w:rsidRPr="00504FDD">
        <w:rPr>
          <w:szCs w:val="28"/>
        </w:rPr>
        <w:t xml:space="preserve"> (</w:t>
      </w:r>
      <w:r w:rsidR="00E71045" w:rsidRPr="00504FDD">
        <w:rPr>
          <w:szCs w:val="28"/>
        </w:rPr>
        <w:t>в 2022 году – 11041 человек, в 2021 году – 11146 человек)</w:t>
      </w:r>
      <w:r w:rsidR="00FB77BE" w:rsidRPr="00504FDD">
        <w:rPr>
          <w:szCs w:val="28"/>
        </w:rPr>
        <w:t>.</w:t>
      </w:r>
    </w:p>
    <w:p w:rsidR="00FB77BE" w:rsidRPr="00504FDD" w:rsidRDefault="00FB77BE" w:rsidP="00FB77BE">
      <w:pPr>
        <w:suppressAutoHyphens w:val="0"/>
        <w:autoSpaceDE w:val="0"/>
        <w:autoSpaceDN w:val="0"/>
        <w:adjustRightInd w:val="0"/>
        <w:ind w:firstLine="709"/>
        <w:rPr>
          <w:szCs w:val="28"/>
        </w:rPr>
      </w:pPr>
      <w:r w:rsidRPr="00504FDD">
        <w:rPr>
          <w:szCs w:val="28"/>
        </w:rPr>
        <w:lastRenderedPageBreak/>
        <w:t>Среди всего населения района доля лиц трудоспособного возраста составила 26976 человек, из них мужчин – 14011 человек, женщин – 12965 человек</w:t>
      </w:r>
      <w:r w:rsidR="00E71045" w:rsidRPr="00504FDD">
        <w:rPr>
          <w:szCs w:val="28"/>
        </w:rPr>
        <w:t xml:space="preserve"> (в 2022 году: </w:t>
      </w:r>
      <w:r w:rsidR="00BA37D8" w:rsidRPr="00504FDD">
        <w:rPr>
          <w:szCs w:val="28"/>
        </w:rPr>
        <w:t>27335 человек, из них мужчин – 14498 человек, женщин – 12837 человек; в 2021 году: 27072 человека, из них мужчин – 14404 человека, женщин – 12668 человек)</w:t>
      </w:r>
      <w:r w:rsidRPr="00504FDD">
        <w:rPr>
          <w:szCs w:val="28"/>
        </w:rPr>
        <w:t>.</w:t>
      </w:r>
    </w:p>
    <w:p w:rsidR="00FB77BE" w:rsidRPr="00504FDD" w:rsidRDefault="00FB77BE" w:rsidP="00FB77BE">
      <w:pPr>
        <w:suppressAutoHyphens w:val="0"/>
        <w:autoSpaceDE w:val="0"/>
        <w:autoSpaceDN w:val="0"/>
        <w:adjustRightInd w:val="0"/>
        <w:ind w:firstLine="709"/>
        <w:rPr>
          <w:szCs w:val="28"/>
        </w:rPr>
      </w:pPr>
      <w:r w:rsidRPr="00504FDD">
        <w:rPr>
          <w:szCs w:val="28"/>
        </w:rPr>
        <w:t>Доля лиц старше трудоспособного возраста – 14260 человек (в 2022 году – 14245 человек, в 2021 году – 15192 человека).</w:t>
      </w:r>
      <w:r w:rsidR="00BA37D8" w:rsidRPr="00504FDD">
        <w:rPr>
          <w:szCs w:val="28"/>
        </w:rPr>
        <w:t xml:space="preserve"> </w:t>
      </w:r>
      <w:r w:rsidRPr="00504FDD">
        <w:rPr>
          <w:szCs w:val="28"/>
        </w:rPr>
        <w:t xml:space="preserve">Среди мужского населения доля лиц старше трудового возраста составляет 4158 человек, женского – 10102 </w:t>
      </w:r>
      <w:r w:rsidR="00E71045" w:rsidRPr="00504FDD">
        <w:rPr>
          <w:szCs w:val="28"/>
        </w:rPr>
        <w:t>человека (в 2022 году: мужского – 3993 человека, женского 10252 человека; в 2021 году: мужского - 4317 человек, женского 10875 человек). Таким образом, на территории района отмечается тенденция к росту числа лиц пожилого возраста среди женского населения.</w:t>
      </w:r>
    </w:p>
    <w:p w:rsidR="00BA37D8" w:rsidRPr="00504FDD" w:rsidRDefault="00BA37D8" w:rsidP="00FB77BE">
      <w:pPr>
        <w:suppressAutoHyphens w:val="0"/>
        <w:autoSpaceDE w:val="0"/>
        <w:autoSpaceDN w:val="0"/>
        <w:adjustRightInd w:val="0"/>
        <w:ind w:firstLine="709"/>
        <w:rPr>
          <w:szCs w:val="28"/>
        </w:rPr>
      </w:pPr>
      <w:r w:rsidRPr="00504FDD">
        <w:rPr>
          <w:szCs w:val="28"/>
        </w:rPr>
        <w:t>Удельный вес детского населения от 0 до 17 лет на 2023 год составляет 12427</w:t>
      </w:r>
      <w:r w:rsidR="00D32BAE" w:rsidRPr="00504FDD">
        <w:rPr>
          <w:szCs w:val="28"/>
        </w:rPr>
        <w:t xml:space="preserve"> человек (в 2022 году – 14570 человек, в 2021 году – 14871 человек).</w:t>
      </w:r>
    </w:p>
    <w:p w:rsidR="00D32BAE" w:rsidRPr="00504FDD" w:rsidRDefault="003B327E" w:rsidP="00A972F1">
      <w:pPr>
        <w:suppressAutoHyphens w:val="0"/>
        <w:autoSpaceDE w:val="0"/>
        <w:autoSpaceDN w:val="0"/>
        <w:adjustRightInd w:val="0"/>
        <w:ind w:firstLine="709"/>
        <w:rPr>
          <w:szCs w:val="28"/>
        </w:rPr>
      </w:pPr>
      <w:r w:rsidRPr="00504FDD">
        <w:rPr>
          <w:szCs w:val="28"/>
        </w:rPr>
        <w:t>Структура населения Собинского района свидетельствует о неблагоприятной демографической ситуации в районе.</w:t>
      </w:r>
    </w:p>
    <w:p w:rsidR="003E30EF" w:rsidRPr="00504FDD" w:rsidRDefault="003E30EF" w:rsidP="00FB77BE">
      <w:pPr>
        <w:suppressAutoHyphens w:val="0"/>
        <w:autoSpaceDE w:val="0"/>
        <w:autoSpaceDN w:val="0"/>
        <w:adjustRightInd w:val="0"/>
        <w:ind w:firstLine="709"/>
        <w:rPr>
          <w:szCs w:val="28"/>
        </w:rPr>
      </w:pPr>
      <w:r w:rsidRPr="00504FDD">
        <w:rPr>
          <w:szCs w:val="28"/>
        </w:rPr>
        <w:t xml:space="preserve">В настоящее время наиболее распространенными причинами смертности, заболеваемости и утраты трудоспособности в России являются неинфекционные заболевания, </w:t>
      </w:r>
      <w:r w:rsidR="003B327E" w:rsidRPr="00504FDD">
        <w:rPr>
          <w:szCs w:val="28"/>
        </w:rPr>
        <w:t>их уровень распространенности находится в прямой зависимости от действий, направленных на социальные и экономические детерминанты здоровья. В</w:t>
      </w:r>
      <w:r w:rsidRPr="00504FDD">
        <w:rPr>
          <w:szCs w:val="28"/>
        </w:rPr>
        <w:t xml:space="preserve"> структуре общей смертности населения они составляют более 70 процентов. Хронические неинфекционные заболевания – это ряд хронических заболеваний, включающих сердечно-сосудистые заболевания, онкологические заболевания, хронические </w:t>
      </w:r>
      <w:proofErr w:type="spellStart"/>
      <w:r w:rsidRPr="00504FDD">
        <w:rPr>
          <w:szCs w:val="28"/>
        </w:rPr>
        <w:t>обструктивные</w:t>
      </w:r>
      <w:proofErr w:type="spellEnd"/>
      <w:r w:rsidRPr="00504FDD">
        <w:rPr>
          <w:szCs w:val="28"/>
        </w:rPr>
        <w:t xml:space="preserve"> болезни легких, сахарный диабет </w:t>
      </w:r>
      <w:r w:rsidRPr="00504FDD">
        <w:rPr>
          <w:szCs w:val="28"/>
          <w:lang w:val="en-US"/>
        </w:rPr>
        <w:t>II</w:t>
      </w:r>
      <w:r w:rsidRPr="00504FDD">
        <w:rPr>
          <w:szCs w:val="28"/>
        </w:rPr>
        <w:t xml:space="preserve"> типа. Они характеризуются длительным латентным периодом, продолжительным течением заболевания и общностью факторов риска, носят системный характер, поражают молодое население. Пик заболеваемости приходится на трудоспособный возраст.</w:t>
      </w:r>
    </w:p>
    <w:p w:rsidR="003E30EF" w:rsidRPr="00504FDD" w:rsidRDefault="003E30EF" w:rsidP="00FB77BE">
      <w:pPr>
        <w:suppressAutoHyphens w:val="0"/>
        <w:autoSpaceDE w:val="0"/>
        <w:autoSpaceDN w:val="0"/>
        <w:adjustRightInd w:val="0"/>
        <w:ind w:firstLine="709"/>
        <w:rPr>
          <w:szCs w:val="28"/>
        </w:rPr>
      </w:pPr>
      <w:r w:rsidRPr="00504FDD">
        <w:rPr>
          <w:szCs w:val="28"/>
        </w:rPr>
        <w:t>Проблема сохранения и укрепления здоровья граждан – работа многогранная, требует усилий многих ведомств и организаций.</w:t>
      </w:r>
    </w:p>
    <w:p w:rsidR="003E30EF" w:rsidRPr="00504FDD" w:rsidRDefault="007D140B" w:rsidP="00FB77BE">
      <w:pPr>
        <w:suppressAutoHyphens w:val="0"/>
        <w:autoSpaceDE w:val="0"/>
        <w:autoSpaceDN w:val="0"/>
        <w:adjustRightInd w:val="0"/>
        <w:ind w:firstLine="709"/>
        <w:rPr>
          <w:szCs w:val="28"/>
        </w:rPr>
      </w:pPr>
      <w:r w:rsidRPr="00504FDD">
        <w:rPr>
          <w:szCs w:val="28"/>
        </w:rPr>
        <w:t>Основной целью решения задачи по охране и укреплению здоровья населения является реализация первоочередных мер, направленных на формирование у жителей Собинского района ответственного отношения к здоровью и формированию здорового образа жизни. Для эффективного решения поставленн</w:t>
      </w:r>
      <w:r w:rsidR="001B6422" w:rsidRPr="00504FDD">
        <w:rPr>
          <w:szCs w:val="28"/>
        </w:rPr>
        <w:t>ых</w:t>
      </w:r>
      <w:r w:rsidRPr="00504FDD">
        <w:rPr>
          <w:szCs w:val="28"/>
        </w:rPr>
        <w:t xml:space="preserve"> в межведо</w:t>
      </w:r>
      <w:r w:rsidR="00660EC5" w:rsidRPr="00504FDD">
        <w:rPr>
          <w:szCs w:val="28"/>
        </w:rPr>
        <w:t>мс</w:t>
      </w:r>
      <w:r w:rsidRPr="00504FDD">
        <w:rPr>
          <w:szCs w:val="28"/>
        </w:rPr>
        <w:t>твенном плане мероприятий по сохранению и укреплению здоровья населения определены следующие направления:</w:t>
      </w:r>
    </w:p>
    <w:p w:rsidR="007D140B" w:rsidRPr="00504FDD" w:rsidRDefault="007D140B" w:rsidP="00FB77BE">
      <w:pPr>
        <w:suppressAutoHyphens w:val="0"/>
        <w:autoSpaceDE w:val="0"/>
        <w:autoSpaceDN w:val="0"/>
        <w:adjustRightInd w:val="0"/>
        <w:ind w:firstLine="709"/>
        <w:rPr>
          <w:szCs w:val="28"/>
        </w:rPr>
      </w:pPr>
      <w:r w:rsidRPr="00504FDD">
        <w:rPr>
          <w:szCs w:val="28"/>
        </w:rPr>
        <w:t>- охрана здоровья обучающихся, здоровье рабочего населения, здоровье пожилых и общественное здоровье;</w:t>
      </w:r>
    </w:p>
    <w:p w:rsidR="00CE43D5" w:rsidRPr="00504FDD" w:rsidRDefault="007D140B" w:rsidP="00CE43D5">
      <w:pPr>
        <w:suppressAutoHyphens w:val="0"/>
        <w:autoSpaceDE w:val="0"/>
        <w:autoSpaceDN w:val="0"/>
        <w:adjustRightInd w:val="0"/>
        <w:ind w:firstLine="709"/>
        <w:rPr>
          <w:szCs w:val="28"/>
        </w:rPr>
      </w:pPr>
      <w:r w:rsidRPr="00504FDD">
        <w:rPr>
          <w:szCs w:val="28"/>
        </w:rPr>
        <w:t>- безопасность, экологическая безопасность, благоустройство населенных пунктов, доступная среда;</w:t>
      </w:r>
    </w:p>
    <w:p w:rsidR="007D140B" w:rsidRPr="00504FDD" w:rsidRDefault="007D140B" w:rsidP="00FB77BE">
      <w:pPr>
        <w:suppressAutoHyphens w:val="0"/>
        <w:autoSpaceDE w:val="0"/>
        <w:autoSpaceDN w:val="0"/>
        <w:adjustRightInd w:val="0"/>
        <w:ind w:firstLine="709"/>
        <w:rPr>
          <w:szCs w:val="28"/>
        </w:rPr>
      </w:pPr>
      <w:r w:rsidRPr="00504FDD">
        <w:rPr>
          <w:szCs w:val="28"/>
        </w:rPr>
        <w:t>- социальная поддержка населения, социальные ориентиры, физическая культура и спорт;</w:t>
      </w:r>
    </w:p>
    <w:p w:rsidR="007D140B" w:rsidRPr="00504FDD" w:rsidRDefault="007D140B" w:rsidP="00CE43D5">
      <w:pPr>
        <w:suppressAutoHyphens w:val="0"/>
        <w:autoSpaceDE w:val="0"/>
        <w:autoSpaceDN w:val="0"/>
        <w:adjustRightInd w:val="0"/>
        <w:ind w:firstLine="709"/>
        <w:rPr>
          <w:szCs w:val="28"/>
        </w:rPr>
      </w:pPr>
      <w:r w:rsidRPr="00504FDD">
        <w:rPr>
          <w:szCs w:val="28"/>
        </w:rPr>
        <w:t xml:space="preserve">- занятость населения, духовно-нравственное </w:t>
      </w:r>
      <w:r w:rsidR="00CE43D5" w:rsidRPr="00504FDD">
        <w:rPr>
          <w:szCs w:val="28"/>
        </w:rPr>
        <w:t>р</w:t>
      </w:r>
      <w:r w:rsidRPr="00504FDD">
        <w:rPr>
          <w:szCs w:val="28"/>
        </w:rPr>
        <w:t>азвитие</w:t>
      </w:r>
      <w:r w:rsidR="00CE43D5" w:rsidRPr="00504FDD">
        <w:rPr>
          <w:szCs w:val="28"/>
        </w:rPr>
        <w:t>.</w:t>
      </w:r>
    </w:p>
    <w:p w:rsidR="00EE7B4A" w:rsidRPr="00504FDD" w:rsidRDefault="00CE43D5" w:rsidP="00EE7B4A">
      <w:pPr>
        <w:suppressAutoHyphens w:val="0"/>
        <w:autoSpaceDE w:val="0"/>
        <w:autoSpaceDN w:val="0"/>
        <w:adjustRightInd w:val="0"/>
        <w:ind w:firstLine="709"/>
        <w:rPr>
          <w:szCs w:val="28"/>
        </w:rPr>
      </w:pPr>
      <w:r w:rsidRPr="00504FDD">
        <w:rPr>
          <w:szCs w:val="28"/>
        </w:rPr>
        <w:t>По каждому направлению определен перечень мероприятий. Активная работа ведется во всех направлениях. В Собинском районе сложилась системная и последовательная работа по охране и укреплению здоровья населения.</w:t>
      </w:r>
    </w:p>
    <w:p w:rsidR="00A972F1" w:rsidRPr="00504FDD" w:rsidRDefault="00A972F1" w:rsidP="00EE7B4A">
      <w:pPr>
        <w:suppressAutoHyphens w:val="0"/>
        <w:autoSpaceDE w:val="0"/>
        <w:autoSpaceDN w:val="0"/>
        <w:adjustRightInd w:val="0"/>
        <w:ind w:firstLine="709"/>
        <w:rPr>
          <w:szCs w:val="28"/>
        </w:rPr>
      </w:pPr>
      <w:r w:rsidRPr="00504FDD">
        <w:rPr>
          <w:szCs w:val="28"/>
        </w:rPr>
        <w:lastRenderedPageBreak/>
        <w:t>Для достижения поставленных целевых показателей необходимо решение задачи по формированию системы мотивации граждан к здоровому образу жизни, включая здоровое питание и отказ от вредных привычек. Комплексные профилактические меры позволят увеличить ожидаемую продолжительность жизни, снизить показатели смертности от основных хронических неинфекционных заболеваний. Ключевую роль в решении поставленных задач играет развитие и формирование институтов общественного здоровья, формирования здорового образа жизни  населения Собинского района с использованием межведомственного подхода.</w:t>
      </w:r>
    </w:p>
    <w:p w:rsidR="00EE7B4A" w:rsidRPr="00504FDD" w:rsidRDefault="00EE7B4A" w:rsidP="00EE7B4A">
      <w:pPr>
        <w:suppressAutoHyphens w:val="0"/>
        <w:autoSpaceDE w:val="0"/>
        <w:autoSpaceDN w:val="0"/>
        <w:adjustRightInd w:val="0"/>
        <w:ind w:firstLine="709"/>
        <w:rPr>
          <w:szCs w:val="28"/>
        </w:rPr>
      </w:pPr>
      <w:r w:rsidRPr="00504FDD">
        <w:rPr>
          <w:szCs w:val="28"/>
        </w:rPr>
        <w:t>Профилактику здорового образа жизни населения в Собинском районе осуществляют следующие учреждения:</w:t>
      </w:r>
    </w:p>
    <w:p w:rsidR="00EE7B4A" w:rsidRPr="00504FDD" w:rsidRDefault="00A972F1" w:rsidP="00EE7B4A">
      <w:pPr>
        <w:pStyle w:val="af5"/>
        <w:numPr>
          <w:ilvl w:val="0"/>
          <w:numId w:val="21"/>
        </w:numPr>
        <w:suppressAutoHyphens w:val="0"/>
        <w:autoSpaceDE w:val="0"/>
        <w:autoSpaceDN w:val="0"/>
        <w:adjustRightInd w:val="0"/>
        <w:ind w:left="0" w:firstLine="709"/>
        <w:rPr>
          <w:szCs w:val="28"/>
        </w:rPr>
      </w:pPr>
      <w:r w:rsidRPr="00504FDD">
        <w:rPr>
          <w:szCs w:val="28"/>
        </w:rPr>
        <w:t>учреждения образования (с</w:t>
      </w:r>
      <w:r w:rsidR="008E54B0" w:rsidRPr="00504FDD">
        <w:rPr>
          <w:szCs w:val="28"/>
        </w:rPr>
        <w:t>истема образовани</w:t>
      </w:r>
      <w:r w:rsidR="001B6422" w:rsidRPr="00504FDD">
        <w:rPr>
          <w:szCs w:val="28"/>
        </w:rPr>
        <w:t>я</w:t>
      </w:r>
      <w:r w:rsidR="008E54B0" w:rsidRPr="00504FDD">
        <w:rPr>
          <w:szCs w:val="28"/>
        </w:rPr>
        <w:t xml:space="preserve"> представлена 25 учреждениями дошкольного образо</w:t>
      </w:r>
      <w:r w:rsidRPr="00504FDD">
        <w:rPr>
          <w:szCs w:val="28"/>
        </w:rPr>
        <w:t>вания, 18 школами);</w:t>
      </w:r>
    </w:p>
    <w:p w:rsidR="00A972F1" w:rsidRPr="00504FDD" w:rsidRDefault="00A972F1" w:rsidP="00EE7B4A">
      <w:pPr>
        <w:pStyle w:val="af5"/>
        <w:numPr>
          <w:ilvl w:val="0"/>
          <w:numId w:val="21"/>
        </w:numPr>
        <w:suppressAutoHyphens w:val="0"/>
        <w:autoSpaceDE w:val="0"/>
        <w:autoSpaceDN w:val="0"/>
        <w:adjustRightInd w:val="0"/>
        <w:ind w:left="0" w:firstLine="709"/>
        <w:rPr>
          <w:szCs w:val="28"/>
        </w:rPr>
      </w:pPr>
      <w:r w:rsidRPr="00504FDD">
        <w:rPr>
          <w:szCs w:val="28"/>
        </w:rPr>
        <w:t>учреждения культуры (система культуры в</w:t>
      </w:r>
      <w:r w:rsidR="008E54B0" w:rsidRPr="00504FDD">
        <w:rPr>
          <w:szCs w:val="28"/>
        </w:rPr>
        <w:t xml:space="preserve"> районе </w:t>
      </w:r>
      <w:r w:rsidRPr="00504FDD">
        <w:rPr>
          <w:szCs w:val="28"/>
        </w:rPr>
        <w:t xml:space="preserve">представлена </w:t>
      </w:r>
      <w:r w:rsidR="008E54B0" w:rsidRPr="00504FDD">
        <w:rPr>
          <w:szCs w:val="28"/>
        </w:rPr>
        <w:t>45 учреждени</w:t>
      </w:r>
      <w:r w:rsidRPr="00504FDD">
        <w:rPr>
          <w:szCs w:val="28"/>
        </w:rPr>
        <w:t>ями</w:t>
      </w:r>
      <w:r w:rsidR="008E54B0" w:rsidRPr="00504FDD">
        <w:rPr>
          <w:szCs w:val="28"/>
        </w:rPr>
        <w:t>: 16 клубны</w:t>
      </w:r>
      <w:r w:rsidRPr="00504FDD">
        <w:rPr>
          <w:szCs w:val="28"/>
        </w:rPr>
        <w:t>ми</w:t>
      </w:r>
      <w:r w:rsidR="008E54B0" w:rsidRPr="00504FDD">
        <w:rPr>
          <w:szCs w:val="28"/>
        </w:rPr>
        <w:t xml:space="preserve"> учреждени</w:t>
      </w:r>
      <w:r w:rsidRPr="00504FDD">
        <w:rPr>
          <w:szCs w:val="28"/>
        </w:rPr>
        <w:t>ями</w:t>
      </w:r>
      <w:r w:rsidR="008E54B0" w:rsidRPr="00504FDD">
        <w:rPr>
          <w:szCs w:val="28"/>
        </w:rPr>
        <w:t>, 23 библиотек</w:t>
      </w:r>
      <w:r w:rsidRPr="00504FDD">
        <w:rPr>
          <w:szCs w:val="28"/>
        </w:rPr>
        <w:t>ами</w:t>
      </w:r>
      <w:r w:rsidR="008E54B0" w:rsidRPr="00504FDD">
        <w:rPr>
          <w:szCs w:val="28"/>
        </w:rPr>
        <w:t>, 2 музея</w:t>
      </w:r>
      <w:r w:rsidRPr="00504FDD">
        <w:rPr>
          <w:szCs w:val="28"/>
        </w:rPr>
        <w:t>ми</w:t>
      </w:r>
      <w:r w:rsidR="008E54B0" w:rsidRPr="00504FDD">
        <w:rPr>
          <w:szCs w:val="28"/>
        </w:rPr>
        <w:t>, 4 муниципальны</w:t>
      </w:r>
      <w:r w:rsidRPr="00504FDD">
        <w:rPr>
          <w:szCs w:val="28"/>
        </w:rPr>
        <w:t>ми</w:t>
      </w:r>
      <w:r w:rsidR="008E54B0" w:rsidRPr="00504FDD">
        <w:rPr>
          <w:szCs w:val="28"/>
        </w:rPr>
        <w:t xml:space="preserve"> образовательны</w:t>
      </w:r>
      <w:r w:rsidRPr="00504FDD">
        <w:rPr>
          <w:szCs w:val="28"/>
        </w:rPr>
        <w:t>ми</w:t>
      </w:r>
      <w:r w:rsidR="008E54B0" w:rsidRPr="00504FDD">
        <w:rPr>
          <w:szCs w:val="28"/>
        </w:rPr>
        <w:t xml:space="preserve"> учреждения</w:t>
      </w:r>
      <w:r w:rsidRPr="00504FDD">
        <w:rPr>
          <w:szCs w:val="28"/>
        </w:rPr>
        <w:t>ми</w:t>
      </w:r>
      <w:r w:rsidR="008E54B0" w:rsidRPr="00504FDD">
        <w:rPr>
          <w:szCs w:val="28"/>
        </w:rPr>
        <w:t xml:space="preserve"> дополни</w:t>
      </w:r>
      <w:r w:rsidRPr="00504FDD">
        <w:rPr>
          <w:szCs w:val="28"/>
        </w:rPr>
        <w:t>тельного образования детей);</w:t>
      </w:r>
    </w:p>
    <w:p w:rsidR="0007658B" w:rsidRPr="00504FDD" w:rsidRDefault="00A972F1" w:rsidP="00EE7B4A">
      <w:pPr>
        <w:pStyle w:val="af5"/>
        <w:numPr>
          <w:ilvl w:val="0"/>
          <w:numId w:val="21"/>
        </w:numPr>
        <w:suppressAutoHyphens w:val="0"/>
        <w:autoSpaceDE w:val="0"/>
        <w:autoSpaceDN w:val="0"/>
        <w:adjustRightInd w:val="0"/>
        <w:ind w:left="0" w:firstLine="709"/>
        <w:rPr>
          <w:szCs w:val="28"/>
        </w:rPr>
      </w:pPr>
      <w:r w:rsidRPr="00504FDD">
        <w:rPr>
          <w:szCs w:val="28"/>
        </w:rPr>
        <w:t>учреждения спорта (система спорта включает в себя</w:t>
      </w:r>
      <w:r w:rsidR="008E54B0" w:rsidRPr="00504FDD">
        <w:rPr>
          <w:szCs w:val="28"/>
        </w:rPr>
        <w:t xml:space="preserve"> детско- юношеская спорт</w:t>
      </w:r>
      <w:r w:rsidR="00EB5071" w:rsidRPr="00504FDD">
        <w:rPr>
          <w:szCs w:val="28"/>
        </w:rPr>
        <w:t>ивная школа «</w:t>
      </w:r>
      <w:r w:rsidR="008E54B0" w:rsidRPr="00504FDD">
        <w:rPr>
          <w:szCs w:val="28"/>
        </w:rPr>
        <w:t xml:space="preserve">Собинка» </w:t>
      </w:r>
      <w:proofErr w:type="spellStart"/>
      <w:r w:rsidR="008E54B0" w:rsidRPr="00504FDD">
        <w:rPr>
          <w:szCs w:val="28"/>
        </w:rPr>
        <w:t>г.Собинки</w:t>
      </w:r>
      <w:proofErr w:type="spellEnd"/>
      <w:r w:rsidR="008E54B0" w:rsidRPr="00504FDD">
        <w:rPr>
          <w:szCs w:val="28"/>
        </w:rPr>
        <w:t xml:space="preserve">, стадион «Труд» г. Собинки (универсальный спортивный зал с плавательным бассейном), стадион «Труд» г.Лакинск, </w:t>
      </w:r>
      <w:r w:rsidR="00EB5071" w:rsidRPr="00504FDD">
        <w:rPr>
          <w:szCs w:val="28"/>
        </w:rPr>
        <w:t>стадион «Липки»</w:t>
      </w:r>
      <w:r w:rsidR="008E54B0" w:rsidRPr="00504FDD">
        <w:rPr>
          <w:szCs w:val="28"/>
        </w:rPr>
        <w:t xml:space="preserve"> им. </w:t>
      </w:r>
      <w:r w:rsidR="00EB5071" w:rsidRPr="00504FDD">
        <w:rPr>
          <w:szCs w:val="28"/>
        </w:rPr>
        <w:t>В.В. Новосельского»</w:t>
      </w:r>
      <w:r w:rsidR="008E54B0" w:rsidRPr="00504FDD">
        <w:rPr>
          <w:szCs w:val="28"/>
        </w:rPr>
        <w:t xml:space="preserve"> п. Ставрово, 2 физкультурно-оздоровительных комплекса п.</w:t>
      </w:r>
      <w:r w:rsidR="0012160C" w:rsidRPr="00504FDD">
        <w:rPr>
          <w:szCs w:val="28"/>
        </w:rPr>
        <w:t xml:space="preserve"> </w:t>
      </w:r>
      <w:r w:rsidR="008E54B0" w:rsidRPr="00504FDD">
        <w:rPr>
          <w:szCs w:val="28"/>
        </w:rPr>
        <w:t>Ставрово, физкультурно-оздоровительный комплекс с.</w:t>
      </w:r>
      <w:r w:rsidR="0012160C" w:rsidRPr="00504FDD">
        <w:rPr>
          <w:szCs w:val="28"/>
        </w:rPr>
        <w:t xml:space="preserve"> </w:t>
      </w:r>
      <w:r w:rsidR="008E54B0" w:rsidRPr="00504FDD">
        <w:rPr>
          <w:szCs w:val="28"/>
        </w:rPr>
        <w:t>Ворша,</w:t>
      </w:r>
      <w:r w:rsidR="0012160C" w:rsidRPr="00504FDD">
        <w:rPr>
          <w:szCs w:val="28"/>
        </w:rPr>
        <w:t xml:space="preserve"> </w:t>
      </w:r>
      <w:r w:rsidR="008E54B0" w:rsidRPr="00504FDD">
        <w:rPr>
          <w:szCs w:val="28"/>
        </w:rPr>
        <w:t>муниципальное автономное учреждение санаторий «Тонус»,</w:t>
      </w:r>
      <w:r w:rsidR="0012160C" w:rsidRPr="00504FDD">
        <w:rPr>
          <w:szCs w:val="28"/>
        </w:rPr>
        <w:t xml:space="preserve"> бассейн </w:t>
      </w:r>
      <w:r w:rsidR="008E54B0" w:rsidRPr="00504FDD">
        <w:rPr>
          <w:szCs w:val="28"/>
        </w:rPr>
        <w:t>Рожд</w:t>
      </w:r>
      <w:r w:rsidR="0012160C" w:rsidRPr="00504FDD">
        <w:rPr>
          <w:szCs w:val="28"/>
        </w:rPr>
        <w:t xml:space="preserve">ественского сельского поселения и </w:t>
      </w:r>
      <w:r w:rsidR="008E54B0" w:rsidRPr="00504FDD">
        <w:rPr>
          <w:szCs w:val="28"/>
        </w:rPr>
        <w:t>спортивные залы учреждений образования Собинско</w:t>
      </w:r>
      <w:r w:rsidRPr="00504FDD">
        <w:rPr>
          <w:szCs w:val="28"/>
        </w:rPr>
        <w:t>го района);</w:t>
      </w:r>
    </w:p>
    <w:p w:rsidR="0007658B" w:rsidRPr="00504FDD" w:rsidRDefault="00A972F1" w:rsidP="00A972F1">
      <w:pPr>
        <w:pStyle w:val="af5"/>
        <w:numPr>
          <w:ilvl w:val="0"/>
          <w:numId w:val="21"/>
        </w:numPr>
        <w:suppressAutoHyphens w:val="0"/>
        <w:autoSpaceDE w:val="0"/>
        <w:autoSpaceDN w:val="0"/>
        <w:adjustRightInd w:val="0"/>
        <w:ind w:left="0" w:firstLine="709"/>
        <w:rPr>
          <w:szCs w:val="28"/>
        </w:rPr>
      </w:pPr>
      <w:r w:rsidRPr="00504FDD">
        <w:rPr>
          <w:szCs w:val="28"/>
        </w:rPr>
        <w:t>учреждения здравоохранения (</w:t>
      </w:r>
      <w:r w:rsidR="0007658B" w:rsidRPr="00504FDD">
        <w:rPr>
          <w:color w:val="121215"/>
          <w:szCs w:val="28"/>
        </w:rPr>
        <w:t>ГБУЗ ВО «Собинская районная больница» – модернизированное медицинское учреждение Собинского района, оказывающее квалифицированную медицинскую помощь по всем специальностям в круглосуточном режиме. В своем составе учреждение имеет поликлинические отделения больницы, отделения скорой медицинской помощи и отделения стационара, расположенные по трем адресам: г. Собинка, г. Лакинск и пос. Ставрово. Также в г. Собинка с 2022 года идет строительство нового здания поликлиники</w:t>
      </w:r>
      <w:r w:rsidRPr="00504FDD">
        <w:rPr>
          <w:color w:val="121215"/>
          <w:szCs w:val="28"/>
        </w:rPr>
        <w:t>)</w:t>
      </w:r>
      <w:r w:rsidR="0007658B" w:rsidRPr="00504FDD">
        <w:rPr>
          <w:color w:val="121215"/>
          <w:szCs w:val="28"/>
        </w:rPr>
        <w:t>.</w:t>
      </w:r>
    </w:p>
    <w:p w:rsidR="0007658B" w:rsidRPr="00504FDD" w:rsidRDefault="0007658B" w:rsidP="0007658B">
      <w:pPr>
        <w:suppressAutoHyphens w:val="0"/>
        <w:autoSpaceDE w:val="0"/>
        <w:autoSpaceDN w:val="0"/>
        <w:adjustRightInd w:val="0"/>
        <w:ind w:firstLine="709"/>
        <w:rPr>
          <w:color w:val="121215"/>
          <w:szCs w:val="28"/>
        </w:rPr>
      </w:pPr>
      <w:r w:rsidRPr="00504FDD">
        <w:rPr>
          <w:color w:val="121215"/>
          <w:szCs w:val="28"/>
        </w:rPr>
        <w:t>Основными задачами районной больницы являются: оказание населению Собинского района первично медико-санитарной, специализированной и паллиативной помощи на базе стационарных отделений, амбулаторно-поликлинических, скорой и неотложной медицинской помощи. Одной из главных задач учреждения является выполнение мероприятий, направленных на доступность медицинской помощи отдаленным сельским пунктам Собинского района, проведение работ по повышению уровня оказания медицинской помощи, а также снижению общей заболеваемости, заболеваемости с утратой трудоспособности, инвалидности и смертности.</w:t>
      </w:r>
    </w:p>
    <w:p w:rsidR="0007658B" w:rsidRPr="00504FDD" w:rsidRDefault="0007658B" w:rsidP="0007658B">
      <w:pPr>
        <w:suppressAutoHyphens w:val="0"/>
        <w:autoSpaceDE w:val="0"/>
        <w:autoSpaceDN w:val="0"/>
        <w:adjustRightInd w:val="0"/>
        <w:ind w:firstLine="709"/>
        <w:rPr>
          <w:color w:val="121215"/>
          <w:szCs w:val="28"/>
        </w:rPr>
      </w:pPr>
      <w:r w:rsidRPr="00504FDD">
        <w:rPr>
          <w:color w:val="121215"/>
          <w:szCs w:val="28"/>
        </w:rPr>
        <w:t xml:space="preserve">В ГБУЗ ВО «Собинская районная больница» созданы условия для работы врачей и среднего медицинского персонала различных специальностей: хирургия, терапия, педиатрия, неврология, анестезиология-реанимация, гинекология, фтизиатрия, лабораторная диагностика, функциональная диагностика, сестринское дело, </w:t>
      </w:r>
      <w:r w:rsidRPr="00504FDD">
        <w:rPr>
          <w:color w:val="121215"/>
          <w:szCs w:val="28"/>
        </w:rPr>
        <w:lastRenderedPageBreak/>
        <w:t xml:space="preserve">лечебное дело, травматология и ортопедия, скорая и неотложная помощь, стоматология, рентгенология, ультразвуковая диагностика, кардиология, психиатрия, оториноларингология, офтальмология, патологическая анатомия, паллиативная медицинская помощь, наркология, урология и </w:t>
      </w:r>
      <w:proofErr w:type="spellStart"/>
      <w:r w:rsidRPr="00504FDD">
        <w:rPr>
          <w:color w:val="121215"/>
          <w:szCs w:val="28"/>
        </w:rPr>
        <w:t>дерматовенерология</w:t>
      </w:r>
      <w:proofErr w:type="spellEnd"/>
      <w:r w:rsidRPr="00504FDD">
        <w:rPr>
          <w:color w:val="121215"/>
          <w:szCs w:val="28"/>
        </w:rPr>
        <w:t>.</w:t>
      </w:r>
    </w:p>
    <w:p w:rsidR="00CC2193" w:rsidRPr="00504FDD" w:rsidRDefault="00CC2193" w:rsidP="00CC2193">
      <w:pPr>
        <w:suppressAutoHyphens w:val="0"/>
        <w:autoSpaceDE w:val="0"/>
        <w:autoSpaceDN w:val="0"/>
        <w:adjustRightInd w:val="0"/>
        <w:ind w:firstLine="709"/>
        <w:rPr>
          <w:color w:val="121215"/>
          <w:szCs w:val="28"/>
        </w:rPr>
      </w:pPr>
      <w:r w:rsidRPr="00504FDD">
        <w:rPr>
          <w:color w:val="121215"/>
          <w:szCs w:val="28"/>
        </w:rPr>
        <w:t>Ежегодно формируется план проведения профилактических медицинских осмотров, диспансеризаций, углубленной диспансеризации населения Собинского района. Администрацией учреждения ведется строгий контроль за их исполнением.</w:t>
      </w:r>
    </w:p>
    <w:p w:rsidR="00615717" w:rsidRPr="00504FDD" w:rsidRDefault="00CC2193" w:rsidP="00CC2193">
      <w:pPr>
        <w:suppressAutoHyphens w:val="0"/>
        <w:autoSpaceDE w:val="0"/>
        <w:autoSpaceDN w:val="0"/>
        <w:adjustRightInd w:val="0"/>
        <w:ind w:firstLine="709"/>
        <w:rPr>
          <w:color w:val="121215"/>
          <w:szCs w:val="28"/>
        </w:rPr>
      </w:pPr>
      <w:r w:rsidRPr="00504FDD">
        <w:rPr>
          <w:color w:val="121215"/>
          <w:szCs w:val="28"/>
        </w:rPr>
        <w:t>Здоровье граждан – это основной элемент национального богатства страны, необходимый для производства материальных и культурных ценностей, поэтому забота</w:t>
      </w:r>
      <w:r w:rsidR="00615717" w:rsidRPr="00504FDD">
        <w:rPr>
          <w:color w:val="121215"/>
          <w:szCs w:val="28"/>
        </w:rPr>
        <w:t xml:space="preserve"> о его сохранении является одним из приоритетных направлений социальной политики государства.</w:t>
      </w:r>
    </w:p>
    <w:p w:rsidR="00CC2193" w:rsidRPr="00504FDD" w:rsidRDefault="00615717" w:rsidP="00CC2193">
      <w:pPr>
        <w:suppressAutoHyphens w:val="0"/>
        <w:autoSpaceDE w:val="0"/>
        <w:autoSpaceDN w:val="0"/>
        <w:adjustRightInd w:val="0"/>
        <w:ind w:firstLine="709"/>
        <w:rPr>
          <w:color w:val="121215"/>
          <w:szCs w:val="28"/>
        </w:rPr>
      </w:pPr>
      <w:r w:rsidRPr="00504FDD">
        <w:rPr>
          <w:color w:val="121215"/>
          <w:szCs w:val="28"/>
        </w:rPr>
        <w:t>Укрепление здоровья является задачей не только системы здравоохранения. Политические, экономические, социальные, культурные, экологические и поведенческие факторы влияют на здоровье человека</w:t>
      </w:r>
      <w:r w:rsidR="00CC2193" w:rsidRPr="00504FDD">
        <w:rPr>
          <w:color w:val="121215"/>
          <w:szCs w:val="28"/>
        </w:rPr>
        <w:t xml:space="preserve"> </w:t>
      </w:r>
      <w:r w:rsidRPr="00504FDD">
        <w:rPr>
          <w:color w:val="121215"/>
          <w:szCs w:val="28"/>
        </w:rPr>
        <w:t>и его укрепление, требуют скоординированных действий во всех отраслях жизнедеятельности человека.</w:t>
      </w:r>
    </w:p>
    <w:p w:rsidR="00615717" w:rsidRPr="00504FDD" w:rsidRDefault="000B0C46" w:rsidP="000B0C46">
      <w:pPr>
        <w:suppressAutoHyphens w:val="0"/>
        <w:autoSpaceDE w:val="0"/>
        <w:autoSpaceDN w:val="0"/>
        <w:adjustRightInd w:val="0"/>
        <w:ind w:firstLine="709"/>
        <w:rPr>
          <w:color w:val="121215"/>
          <w:szCs w:val="28"/>
        </w:rPr>
      </w:pPr>
      <w:r w:rsidRPr="00504FDD">
        <w:rPr>
          <w:color w:val="121215"/>
          <w:szCs w:val="28"/>
        </w:rPr>
        <w:t xml:space="preserve">Низкая физическая активность, нерациональное питание, </w:t>
      </w:r>
      <w:proofErr w:type="spellStart"/>
      <w:r w:rsidRPr="00504FDD">
        <w:rPr>
          <w:color w:val="121215"/>
          <w:szCs w:val="28"/>
        </w:rPr>
        <w:t>табакокурение</w:t>
      </w:r>
      <w:proofErr w:type="spellEnd"/>
      <w:r w:rsidRPr="00504FDD">
        <w:rPr>
          <w:color w:val="121215"/>
          <w:szCs w:val="28"/>
        </w:rPr>
        <w:t>, высокий уровень артериального давления, повышенный уровень сахара в крови, алкоголь, несбалансированное питание, стрессы, слабая адаптация в социуме, низкая культура быта – те факторы, которые влияют на развитие неинфекционных заболеваний.</w:t>
      </w:r>
    </w:p>
    <w:p w:rsidR="0007658B" w:rsidRPr="00504FDD" w:rsidRDefault="000B0C46" w:rsidP="0012160C">
      <w:pPr>
        <w:suppressAutoHyphens w:val="0"/>
        <w:autoSpaceDE w:val="0"/>
        <w:autoSpaceDN w:val="0"/>
        <w:adjustRightInd w:val="0"/>
        <w:ind w:firstLine="709"/>
        <w:rPr>
          <w:szCs w:val="28"/>
        </w:rPr>
      </w:pPr>
      <w:r w:rsidRPr="00504FDD">
        <w:rPr>
          <w:szCs w:val="28"/>
        </w:rPr>
        <w:t>Эти явления связаны с культурой образа жизни и представляют важную проблему для здоровья жителей Собинского района, а также для продолжительности жизни населения и экономическом развитии района.</w:t>
      </w:r>
    </w:p>
    <w:p w:rsidR="000B0C46" w:rsidRPr="00504FDD" w:rsidRDefault="000B0C46" w:rsidP="0012160C">
      <w:pPr>
        <w:suppressAutoHyphens w:val="0"/>
        <w:autoSpaceDE w:val="0"/>
        <w:autoSpaceDN w:val="0"/>
        <w:adjustRightInd w:val="0"/>
        <w:ind w:firstLine="709"/>
        <w:rPr>
          <w:szCs w:val="28"/>
        </w:rPr>
      </w:pPr>
      <w:r w:rsidRPr="00504FDD">
        <w:rPr>
          <w:szCs w:val="28"/>
        </w:rPr>
        <w:t>Таким образом, необходимо активизировать информационную работу с населением с целью формирования ответственного отношения к своему здоровью и здоровью своих детей, совершенствовать систему воспитания по вопросам формирования здорового образа жизни, заинтересованности в активном образе жизни.</w:t>
      </w:r>
    </w:p>
    <w:p w:rsidR="00371C96" w:rsidRPr="00504FDD" w:rsidRDefault="000B0C46" w:rsidP="00417385">
      <w:pPr>
        <w:suppressAutoHyphens w:val="0"/>
        <w:autoSpaceDE w:val="0"/>
        <w:autoSpaceDN w:val="0"/>
        <w:adjustRightInd w:val="0"/>
        <w:ind w:firstLine="709"/>
        <w:rPr>
          <w:szCs w:val="28"/>
        </w:rPr>
      </w:pPr>
      <w:r w:rsidRPr="00504FDD">
        <w:rPr>
          <w:szCs w:val="28"/>
        </w:rPr>
        <w:t xml:space="preserve">Реализация Программы позволит снизить риски развития </w:t>
      </w:r>
      <w:r w:rsidR="009F289C" w:rsidRPr="00504FDD">
        <w:rPr>
          <w:szCs w:val="28"/>
        </w:rPr>
        <w:t>неинфекционных заболеваний, следовательно, улучшить качество жизни населения Собинского района, а также увеличить продолжительность жизни, улучшить демографические показатели.</w:t>
      </w:r>
    </w:p>
    <w:p w:rsidR="00706BB6" w:rsidRPr="00504FDD" w:rsidRDefault="00706BB6" w:rsidP="00417385">
      <w:pPr>
        <w:suppressAutoHyphens w:val="0"/>
        <w:autoSpaceDE w:val="0"/>
        <w:autoSpaceDN w:val="0"/>
        <w:adjustRightInd w:val="0"/>
        <w:ind w:firstLine="709"/>
        <w:rPr>
          <w:szCs w:val="28"/>
        </w:rPr>
      </w:pPr>
    </w:p>
    <w:p w:rsidR="00706BB6" w:rsidRPr="00504FDD" w:rsidRDefault="00F952EF" w:rsidP="00ED7D84">
      <w:pPr>
        <w:spacing w:before="120" w:after="120"/>
        <w:ind w:firstLine="0"/>
        <w:jc w:val="center"/>
        <w:rPr>
          <w:b/>
          <w:szCs w:val="28"/>
        </w:rPr>
      </w:pPr>
      <w:r w:rsidRPr="00504FDD">
        <w:rPr>
          <w:b/>
        </w:rPr>
        <w:t xml:space="preserve">II. </w:t>
      </w:r>
      <w:r w:rsidRPr="00504FDD">
        <w:rPr>
          <w:b/>
          <w:szCs w:val="28"/>
        </w:rPr>
        <w:t>Приоритеты муниципальной политики в сфере реализации муниципальной программы, цели и задачи муниципальной программы, показатели достижения целей и решения задач, основные ожидаемые конечные результаты, сроки реализации муниципальной программы</w:t>
      </w:r>
    </w:p>
    <w:p w:rsidR="00ED7D84" w:rsidRPr="00504FDD" w:rsidRDefault="00ED7D84" w:rsidP="00ED7D84">
      <w:pPr>
        <w:spacing w:before="120" w:after="120"/>
        <w:ind w:firstLine="0"/>
        <w:jc w:val="center"/>
        <w:rPr>
          <w:b/>
          <w:szCs w:val="28"/>
        </w:rPr>
      </w:pPr>
    </w:p>
    <w:p w:rsidR="007F5981" w:rsidRPr="00504FDD" w:rsidRDefault="00C13F11" w:rsidP="007F5981">
      <w:pPr>
        <w:ind w:firstLine="709"/>
        <w:rPr>
          <w:szCs w:val="28"/>
        </w:rPr>
      </w:pPr>
      <w:r w:rsidRPr="00504FDD">
        <w:rPr>
          <w:szCs w:val="28"/>
        </w:rPr>
        <w:t>Приоритеты муниципальной политики в сфере реализации муниципальной программы «</w:t>
      </w:r>
      <w:r w:rsidR="0094741C" w:rsidRPr="00504FDD">
        <w:rPr>
          <w:szCs w:val="28"/>
        </w:rPr>
        <w:t>Укрепление общественного здоровья населения Собинского района</w:t>
      </w:r>
      <w:r w:rsidRPr="00504FDD">
        <w:rPr>
          <w:szCs w:val="28"/>
        </w:rPr>
        <w:t>»</w:t>
      </w:r>
      <w:r w:rsidR="00861E37" w:rsidRPr="00504FDD">
        <w:rPr>
          <w:szCs w:val="28"/>
        </w:rPr>
        <w:t xml:space="preserve"> определены в соответствии </w:t>
      </w:r>
      <w:r w:rsidR="0094741C" w:rsidRPr="00504FDD">
        <w:rPr>
          <w:szCs w:val="28"/>
        </w:rPr>
        <w:t xml:space="preserve">с </w:t>
      </w:r>
      <w:r w:rsidR="00ED7D84" w:rsidRPr="00504FDD">
        <w:rPr>
          <w:szCs w:val="28"/>
          <w:lang w:eastAsia="ru-RU"/>
        </w:rPr>
        <w:t xml:space="preserve">Федеральным законом от 21.11.2011 № 323-ФЗ «Об основах охраны здоровья граждан в Российской Федерации», Указом Президента Российской Федерации от 07.05.2018 № 204 «О национальных целях и стратегических задачах развития Российской Федерации на период до 2024 года», </w:t>
      </w:r>
      <w:r w:rsidR="00ED7D84" w:rsidRPr="00504FDD">
        <w:t xml:space="preserve">Указом Президента Российской Федерации от 07.05.2012 № 598 "О </w:t>
      </w:r>
      <w:r w:rsidR="00ED7D84" w:rsidRPr="00504FDD">
        <w:lastRenderedPageBreak/>
        <w:t xml:space="preserve">совершенствовании государственной политики в сфере здравоохранения", Постановлением Правительства Российской Федерации от 26.12.2017 № 1640 "Об утверждении государственной программы Российской Федерации "Развитие здравоохранения", </w:t>
      </w:r>
      <w:r w:rsidR="00ED7D84" w:rsidRPr="00504FDD">
        <w:rPr>
          <w:szCs w:val="28"/>
        </w:rPr>
        <w:t xml:space="preserve">со статьей 179 Бюджетного кодекса Российской Федерации, </w:t>
      </w:r>
      <w:r w:rsidR="00ED7D84" w:rsidRPr="00504FDD">
        <w:t>Постановлением Губернатора Владимирской области от 22.02.2013 № 191 "Об утверждении Плана мероприятий ("дорожной карты") "Изменения в отраслях социальной сферы, направленные на повышение эффективности здравоохранения во Владимирской области", Постановлением Губернатора от 30 апреля 2013 г. № 494 «О Государственной программе «Развитие здравоохранения Владимирской области»</w:t>
      </w:r>
      <w:r w:rsidR="00754C56">
        <w:t>.</w:t>
      </w:r>
    </w:p>
    <w:p w:rsidR="004E5932" w:rsidRPr="00504FDD" w:rsidRDefault="004E5932" w:rsidP="007F5981">
      <w:pPr>
        <w:suppressAutoHyphens w:val="0"/>
        <w:autoSpaceDE w:val="0"/>
        <w:autoSpaceDN w:val="0"/>
        <w:adjustRightInd w:val="0"/>
        <w:ind w:firstLine="709"/>
        <w:rPr>
          <w:szCs w:val="28"/>
          <w:lang w:eastAsia="ru-RU"/>
        </w:rPr>
      </w:pPr>
      <w:r w:rsidRPr="00504FDD">
        <w:rPr>
          <w:szCs w:val="28"/>
          <w:lang w:eastAsia="ru-RU"/>
        </w:rPr>
        <w:t xml:space="preserve">Основной целью Программы является </w:t>
      </w:r>
      <w:r w:rsidR="00D8585D" w:rsidRPr="00504FDD">
        <w:rPr>
          <w:szCs w:val="28"/>
          <w:lang w:eastAsia="ru-RU"/>
        </w:rPr>
        <w:t>формирование системы мотивации граждан к здоровому образу жизни и отказ от вредных привычек</w:t>
      </w:r>
      <w:r w:rsidRPr="00504FDD">
        <w:rPr>
          <w:szCs w:val="28"/>
          <w:lang w:eastAsia="ru-RU"/>
        </w:rPr>
        <w:t>.</w:t>
      </w:r>
    </w:p>
    <w:p w:rsidR="00D8585D" w:rsidRPr="00504FDD" w:rsidRDefault="004E5932" w:rsidP="00D8585D">
      <w:pPr>
        <w:suppressAutoHyphens w:val="0"/>
        <w:autoSpaceDE w:val="0"/>
        <w:autoSpaceDN w:val="0"/>
        <w:adjustRightInd w:val="0"/>
        <w:ind w:firstLine="709"/>
        <w:rPr>
          <w:szCs w:val="28"/>
          <w:lang w:eastAsia="ru-RU"/>
        </w:rPr>
      </w:pPr>
      <w:r w:rsidRPr="00504FDD">
        <w:rPr>
          <w:szCs w:val="28"/>
          <w:lang w:eastAsia="ru-RU"/>
        </w:rPr>
        <w:t>Задачами Программы являются:</w:t>
      </w:r>
    </w:p>
    <w:p w:rsidR="00D8585D" w:rsidRPr="00504FDD" w:rsidRDefault="00D8585D" w:rsidP="00D8585D">
      <w:pPr>
        <w:suppressAutoHyphens w:val="0"/>
        <w:autoSpaceDE w:val="0"/>
        <w:autoSpaceDN w:val="0"/>
        <w:adjustRightInd w:val="0"/>
        <w:ind w:firstLine="709"/>
        <w:rPr>
          <w:szCs w:val="28"/>
          <w:lang w:eastAsia="ru-RU"/>
        </w:rPr>
      </w:pPr>
      <w:r w:rsidRPr="00504FDD">
        <w:rPr>
          <w:szCs w:val="28"/>
          <w:lang w:eastAsia="ru-RU"/>
        </w:rPr>
        <w:t>- формирование культуры и ответственного отношения населения к своему здоровью;</w:t>
      </w:r>
    </w:p>
    <w:p w:rsidR="004E5932" w:rsidRPr="00504FDD" w:rsidRDefault="00D8585D" w:rsidP="0094741C">
      <w:pPr>
        <w:suppressAutoHyphens w:val="0"/>
        <w:autoSpaceDE w:val="0"/>
        <w:autoSpaceDN w:val="0"/>
        <w:adjustRightInd w:val="0"/>
        <w:ind w:firstLine="709"/>
        <w:rPr>
          <w:bCs/>
          <w:szCs w:val="28"/>
          <w:lang w:eastAsia="ru-RU"/>
        </w:rPr>
      </w:pPr>
      <w:r w:rsidRPr="00504FDD">
        <w:rPr>
          <w:szCs w:val="28"/>
          <w:lang w:eastAsia="ru-RU"/>
        </w:rPr>
        <w:t>- мотивирование граждан к ведению здорового образа жизни посредством информационно-коммуникационной кампании, а также вовлечение граждан, некоммерческих организаций и работодателей в мероприятия по укреплению общественного здоровья</w:t>
      </w:r>
      <w:r w:rsidR="00934089" w:rsidRPr="00504FDD">
        <w:rPr>
          <w:bCs/>
          <w:szCs w:val="28"/>
          <w:lang w:eastAsia="ru-RU"/>
        </w:rPr>
        <w:t>;</w:t>
      </w:r>
    </w:p>
    <w:p w:rsidR="00934089" w:rsidRPr="00504FDD" w:rsidRDefault="00934089" w:rsidP="0094741C">
      <w:pPr>
        <w:suppressAutoHyphens w:val="0"/>
        <w:autoSpaceDE w:val="0"/>
        <w:autoSpaceDN w:val="0"/>
        <w:adjustRightInd w:val="0"/>
        <w:ind w:firstLine="709"/>
        <w:rPr>
          <w:color w:val="FF0000"/>
          <w:szCs w:val="28"/>
          <w:lang w:eastAsia="ru-RU"/>
        </w:rPr>
      </w:pPr>
      <w:r w:rsidRPr="00504FDD">
        <w:rPr>
          <w:bCs/>
          <w:szCs w:val="28"/>
          <w:lang w:eastAsia="ru-RU"/>
        </w:rPr>
        <w:t xml:space="preserve">- </w:t>
      </w:r>
      <w:r w:rsidRPr="00504FDD">
        <w:rPr>
          <w:szCs w:val="28"/>
          <w:lang w:eastAsia="ru-RU"/>
        </w:rPr>
        <w:t>развитие системы информирования населения о мерах профилактики заболеваний, сохранения и укрепления своего здоровья.</w:t>
      </w:r>
    </w:p>
    <w:p w:rsidR="00537BCF" w:rsidRPr="00504FDD" w:rsidRDefault="004E5932" w:rsidP="00537BCF">
      <w:pPr>
        <w:suppressAutoHyphens w:val="0"/>
        <w:autoSpaceDE w:val="0"/>
        <w:autoSpaceDN w:val="0"/>
        <w:adjustRightInd w:val="0"/>
        <w:ind w:firstLine="709"/>
        <w:rPr>
          <w:szCs w:val="28"/>
          <w:lang w:eastAsia="ru-RU"/>
        </w:rPr>
      </w:pPr>
      <w:r w:rsidRPr="00504FDD">
        <w:rPr>
          <w:szCs w:val="28"/>
          <w:lang w:eastAsia="ru-RU"/>
        </w:rPr>
        <w:t>Целевыми показателями Программы являются:</w:t>
      </w:r>
    </w:p>
    <w:p w:rsidR="00537BCF" w:rsidRPr="00504FDD" w:rsidRDefault="00537BCF" w:rsidP="00537BCF">
      <w:pPr>
        <w:suppressAutoHyphens w:val="0"/>
        <w:autoSpaceDE w:val="0"/>
        <w:autoSpaceDN w:val="0"/>
        <w:adjustRightInd w:val="0"/>
        <w:ind w:firstLine="709"/>
        <w:rPr>
          <w:color w:val="FF0000"/>
          <w:szCs w:val="28"/>
          <w:lang w:eastAsia="ru-RU"/>
        </w:rPr>
      </w:pPr>
      <w:r w:rsidRPr="00504FDD">
        <w:rPr>
          <w:szCs w:val="28"/>
          <w:lang w:eastAsia="ru-RU"/>
        </w:rPr>
        <w:t>- количество работников администрации Собинского района, прошедших диспансеризацию;</w:t>
      </w:r>
    </w:p>
    <w:p w:rsidR="00537BCF" w:rsidRPr="00504FDD" w:rsidRDefault="00537BCF" w:rsidP="00537BCF">
      <w:pPr>
        <w:suppressAutoHyphens w:val="0"/>
        <w:autoSpaceDE w:val="0"/>
        <w:autoSpaceDN w:val="0"/>
        <w:adjustRightInd w:val="0"/>
        <w:ind w:firstLine="709"/>
        <w:rPr>
          <w:color w:val="FF0000"/>
          <w:szCs w:val="28"/>
          <w:lang w:eastAsia="ru-RU"/>
        </w:rPr>
      </w:pPr>
      <w:r w:rsidRPr="00504FDD">
        <w:rPr>
          <w:szCs w:val="28"/>
          <w:lang w:eastAsia="ru-RU"/>
        </w:rPr>
        <w:t>-</w:t>
      </w:r>
      <w:r w:rsidRPr="00504FDD">
        <w:rPr>
          <w:color w:val="FF0000"/>
          <w:szCs w:val="28"/>
          <w:lang w:eastAsia="ru-RU"/>
        </w:rPr>
        <w:t xml:space="preserve"> </w:t>
      </w:r>
      <w:r w:rsidRPr="00504FDD">
        <w:rPr>
          <w:szCs w:val="28"/>
        </w:rPr>
        <w:t>количество информационно-коммуникационных мероприятий, направленных на укрепление здорового образа жизни населения Собинского района;</w:t>
      </w:r>
    </w:p>
    <w:p w:rsidR="00537BCF" w:rsidRPr="00504FDD" w:rsidRDefault="00537BCF" w:rsidP="00537BCF">
      <w:pPr>
        <w:keepNext/>
        <w:suppressAutoHyphens w:val="0"/>
        <w:autoSpaceDE w:val="0"/>
        <w:autoSpaceDN w:val="0"/>
        <w:adjustRightInd w:val="0"/>
        <w:ind w:firstLine="709"/>
        <w:jc w:val="left"/>
        <w:rPr>
          <w:szCs w:val="28"/>
        </w:rPr>
      </w:pPr>
      <w:r w:rsidRPr="00504FDD">
        <w:rPr>
          <w:szCs w:val="28"/>
        </w:rPr>
        <w:t>- количество распространённых агитационных материалов по популяризации здорового образа жизни.</w:t>
      </w:r>
    </w:p>
    <w:p w:rsidR="004E5932" w:rsidRPr="00504FDD" w:rsidRDefault="004E5932" w:rsidP="00537BCF">
      <w:pPr>
        <w:keepNext/>
        <w:suppressAutoHyphens w:val="0"/>
        <w:autoSpaceDE w:val="0"/>
        <w:autoSpaceDN w:val="0"/>
        <w:adjustRightInd w:val="0"/>
        <w:ind w:firstLine="709"/>
        <w:jc w:val="left"/>
        <w:rPr>
          <w:szCs w:val="28"/>
          <w:lang w:eastAsia="ru-RU"/>
        </w:rPr>
      </w:pPr>
      <w:r w:rsidRPr="00504FDD">
        <w:rPr>
          <w:szCs w:val="28"/>
          <w:lang w:eastAsia="ru-RU"/>
        </w:rPr>
        <w:t xml:space="preserve">Мероприятия Программы направлены на обеспечение </w:t>
      </w:r>
      <w:r w:rsidR="0094741C" w:rsidRPr="00504FDD">
        <w:rPr>
          <w:szCs w:val="28"/>
          <w:lang w:eastAsia="ru-RU"/>
        </w:rPr>
        <w:t xml:space="preserve"> увеличение продолжительности жизни населения, увеличение доли граждан, ведущих здоровых образ жизни и снижение уровня заболеваемости</w:t>
      </w:r>
      <w:r w:rsidRPr="00504FDD">
        <w:rPr>
          <w:szCs w:val="28"/>
          <w:lang w:eastAsia="ru-RU"/>
        </w:rPr>
        <w:t>.</w:t>
      </w:r>
    </w:p>
    <w:p w:rsidR="00C45487" w:rsidRPr="00504FDD" w:rsidRDefault="00C45487" w:rsidP="00C45487">
      <w:pPr>
        <w:suppressAutoHyphens w:val="0"/>
        <w:autoSpaceDE w:val="0"/>
        <w:autoSpaceDN w:val="0"/>
        <w:adjustRightInd w:val="0"/>
        <w:ind w:firstLine="709"/>
        <w:rPr>
          <w:szCs w:val="28"/>
          <w:lang w:eastAsia="ru-RU"/>
        </w:rPr>
      </w:pPr>
      <w:r w:rsidRPr="00504FDD">
        <w:rPr>
          <w:szCs w:val="28"/>
          <w:lang w:eastAsia="ru-RU"/>
        </w:rPr>
        <w:t xml:space="preserve">Реализация программных  мероприятий позволит наиболее полно контролировать обстановку, адекватно реагировать на ее изменение, применять своевременные меры по предупреждению </w:t>
      </w:r>
      <w:r w:rsidR="00F71148" w:rsidRPr="00504FDD">
        <w:rPr>
          <w:szCs w:val="28"/>
          <w:lang w:eastAsia="ru-RU"/>
        </w:rPr>
        <w:t>основных хронических неинфекционных заболеваний</w:t>
      </w:r>
      <w:r w:rsidRPr="00504FDD">
        <w:rPr>
          <w:szCs w:val="28"/>
          <w:lang w:eastAsia="ru-RU"/>
        </w:rPr>
        <w:t xml:space="preserve">, </w:t>
      </w:r>
      <w:r w:rsidR="00F71148" w:rsidRPr="00504FDD">
        <w:rPr>
          <w:szCs w:val="28"/>
          <w:lang w:eastAsia="ru-RU"/>
        </w:rPr>
        <w:t>а также позволит мотивировать граждан к здоровому образу жизни, увеличить ожидаемую продолжительность жизни, снизить показатели смертности от основных хронических неинфекционных заболеваний</w:t>
      </w:r>
      <w:r w:rsidRPr="00504FDD">
        <w:rPr>
          <w:szCs w:val="28"/>
          <w:lang w:eastAsia="ru-RU"/>
        </w:rPr>
        <w:t>, минимизации их последствий.</w:t>
      </w:r>
    </w:p>
    <w:p w:rsidR="00C44776" w:rsidRPr="00504FDD" w:rsidRDefault="00C45487" w:rsidP="00C44776">
      <w:pPr>
        <w:suppressAutoHyphens w:val="0"/>
        <w:autoSpaceDE w:val="0"/>
        <w:autoSpaceDN w:val="0"/>
        <w:adjustRightInd w:val="0"/>
        <w:ind w:firstLine="709"/>
        <w:rPr>
          <w:szCs w:val="28"/>
          <w:lang w:eastAsia="ru-RU"/>
        </w:rPr>
      </w:pPr>
      <w:r w:rsidRPr="00504FDD">
        <w:rPr>
          <w:szCs w:val="28"/>
          <w:lang w:eastAsia="ru-RU"/>
        </w:rPr>
        <w:t>Выполнение муниципа</w:t>
      </w:r>
      <w:r w:rsidR="00B16EDE" w:rsidRPr="00504FDD">
        <w:rPr>
          <w:szCs w:val="28"/>
          <w:lang w:eastAsia="ru-RU"/>
        </w:rPr>
        <w:t xml:space="preserve">льной программы позволит </w:t>
      </w:r>
      <w:r w:rsidR="00C44776" w:rsidRPr="00504FDD">
        <w:rPr>
          <w:szCs w:val="28"/>
          <w:lang w:eastAsia="ru-RU"/>
        </w:rPr>
        <w:t>увеличить продолжительность и качество жизни населения, снизить уровень заболеваемости и увеличить доли граждан, ведущих здоровых образ жизни.</w:t>
      </w:r>
    </w:p>
    <w:p w:rsidR="00C45487" w:rsidRPr="00504FDD" w:rsidRDefault="00C45487" w:rsidP="00806954">
      <w:pPr>
        <w:suppressAutoHyphens w:val="0"/>
        <w:autoSpaceDE w:val="0"/>
        <w:autoSpaceDN w:val="0"/>
        <w:adjustRightInd w:val="0"/>
        <w:ind w:firstLine="709"/>
        <w:rPr>
          <w:color w:val="FF0000"/>
          <w:szCs w:val="28"/>
          <w:lang w:eastAsia="ru-RU"/>
        </w:rPr>
      </w:pPr>
      <w:r w:rsidRPr="00504FDD">
        <w:rPr>
          <w:szCs w:val="28"/>
          <w:lang w:eastAsia="ru-RU"/>
        </w:rPr>
        <w:t xml:space="preserve">Проведение профилактической работы в области </w:t>
      </w:r>
      <w:r w:rsidR="00C44776" w:rsidRPr="00504FDD">
        <w:rPr>
          <w:szCs w:val="28"/>
          <w:lang w:eastAsia="ru-RU"/>
        </w:rPr>
        <w:t xml:space="preserve">укрепления общественного здоровья </w:t>
      </w:r>
      <w:r w:rsidRPr="00504FDD">
        <w:rPr>
          <w:szCs w:val="28"/>
          <w:lang w:eastAsia="ru-RU"/>
        </w:rPr>
        <w:t xml:space="preserve">сформирует в обществе </w:t>
      </w:r>
      <w:r w:rsidR="00C44776" w:rsidRPr="00504FDD">
        <w:rPr>
          <w:szCs w:val="28"/>
          <w:lang w:eastAsia="ru-RU"/>
        </w:rPr>
        <w:t>культуру и ответственное отношение населения к своему здоровью и мотивирует граждан к ведению здорового образа жизни посредством информационно-коммуникационной кампании, а также вовлечет граждан в мероприятия по укреплению общественного здоровья</w:t>
      </w:r>
      <w:r w:rsidRPr="00504FDD">
        <w:rPr>
          <w:szCs w:val="28"/>
          <w:lang w:eastAsia="ru-RU"/>
        </w:rPr>
        <w:t>.</w:t>
      </w:r>
    </w:p>
    <w:p w:rsidR="00C45487" w:rsidRPr="00504FDD" w:rsidRDefault="00C45487" w:rsidP="00EC1CC8">
      <w:pPr>
        <w:suppressAutoHyphens w:val="0"/>
        <w:autoSpaceDE w:val="0"/>
        <w:autoSpaceDN w:val="0"/>
        <w:adjustRightInd w:val="0"/>
        <w:ind w:firstLine="709"/>
        <w:rPr>
          <w:szCs w:val="28"/>
          <w:lang w:eastAsia="ru-RU"/>
        </w:rPr>
      </w:pPr>
      <w:r w:rsidRPr="00504FDD">
        <w:rPr>
          <w:szCs w:val="28"/>
          <w:lang w:eastAsia="ru-RU"/>
        </w:rPr>
        <w:lastRenderedPageBreak/>
        <w:t xml:space="preserve">Реализация программных мероприятий будет способствовать </w:t>
      </w:r>
      <w:r w:rsidR="00EC1CC8" w:rsidRPr="00504FDD">
        <w:rPr>
          <w:szCs w:val="28"/>
        </w:rPr>
        <w:t>укреплению общественного здоровья населения Собинского района</w:t>
      </w:r>
      <w:r w:rsidRPr="00504FDD">
        <w:rPr>
          <w:szCs w:val="28"/>
          <w:lang w:eastAsia="ru-RU"/>
        </w:rPr>
        <w:t>.</w:t>
      </w:r>
    </w:p>
    <w:p w:rsidR="00C87A3B" w:rsidRPr="00504FDD" w:rsidRDefault="00C87A3B" w:rsidP="00C87A3B">
      <w:pPr>
        <w:rPr>
          <w:szCs w:val="28"/>
        </w:rPr>
      </w:pPr>
      <w:r w:rsidRPr="00504FDD">
        <w:rPr>
          <w:szCs w:val="28"/>
          <w:lang w:eastAsia="ru-RU"/>
        </w:rPr>
        <w:t>Сроки реализации прогр</w:t>
      </w:r>
      <w:r w:rsidR="00B16EDE" w:rsidRPr="00504FDD">
        <w:rPr>
          <w:szCs w:val="28"/>
          <w:lang w:eastAsia="ru-RU"/>
        </w:rPr>
        <w:t>аммы установлены с 202</w:t>
      </w:r>
      <w:r w:rsidR="00484CC5" w:rsidRPr="00504FDD">
        <w:rPr>
          <w:szCs w:val="28"/>
          <w:lang w:eastAsia="ru-RU"/>
        </w:rPr>
        <w:t>3</w:t>
      </w:r>
      <w:r w:rsidR="00B16EDE" w:rsidRPr="00504FDD">
        <w:rPr>
          <w:szCs w:val="28"/>
          <w:lang w:eastAsia="ru-RU"/>
        </w:rPr>
        <w:t xml:space="preserve"> по 2026</w:t>
      </w:r>
      <w:r w:rsidRPr="00504FDD">
        <w:rPr>
          <w:szCs w:val="28"/>
          <w:lang w:eastAsia="ru-RU"/>
        </w:rPr>
        <w:t xml:space="preserve"> </w:t>
      </w:r>
      <w:r w:rsidRPr="00504FDD">
        <w:rPr>
          <w:szCs w:val="28"/>
        </w:rPr>
        <w:t>годы.</w:t>
      </w:r>
    </w:p>
    <w:p w:rsidR="00C87A3B" w:rsidRPr="00504FDD" w:rsidRDefault="00C87A3B" w:rsidP="00C87A3B">
      <w:pPr>
        <w:rPr>
          <w:szCs w:val="28"/>
        </w:rPr>
      </w:pPr>
      <w:r w:rsidRPr="00504FDD">
        <w:rPr>
          <w:szCs w:val="28"/>
        </w:rPr>
        <w:t>Сведения о показателях (индикаторах) Программы представлены в таблице № 1.</w:t>
      </w:r>
    </w:p>
    <w:p w:rsidR="00C87A3B" w:rsidRPr="00504FDD" w:rsidRDefault="00C87A3B" w:rsidP="00C87A3B">
      <w:pPr>
        <w:rPr>
          <w:szCs w:val="28"/>
        </w:rPr>
      </w:pPr>
      <w:r w:rsidRPr="00504FDD">
        <w:rPr>
          <w:szCs w:val="28"/>
        </w:rPr>
        <w:t>Перечень показателей носит открытый характер и предусматривает возможность корректировки в случае потери информативности показателя (достижение максимального з</w:t>
      </w:r>
      <w:r w:rsidR="00EC1CC8" w:rsidRPr="00504FDD">
        <w:rPr>
          <w:szCs w:val="28"/>
        </w:rPr>
        <w:t>начения), изменения приоритетов</w:t>
      </w:r>
      <w:r w:rsidRPr="00504FDD">
        <w:rPr>
          <w:szCs w:val="28"/>
        </w:rPr>
        <w:t xml:space="preserve"> муниципальной политики в области </w:t>
      </w:r>
      <w:r w:rsidR="00EC1CC8" w:rsidRPr="00504FDD">
        <w:rPr>
          <w:szCs w:val="28"/>
          <w:lang w:eastAsia="ru-RU"/>
        </w:rPr>
        <w:t>укрепления общественного здоровья населения</w:t>
      </w:r>
      <w:r w:rsidRPr="00504FDD">
        <w:rPr>
          <w:szCs w:val="28"/>
          <w:lang w:eastAsia="ru-RU"/>
        </w:rPr>
        <w:t>.</w:t>
      </w:r>
    </w:p>
    <w:p w:rsidR="00DD4232" w:rsidRPr="00504FDD" w:rsidRDefault="00DD4232" w:rsidP="00DD4232">
      <w:pPr>
        <w:autoSpaceDE w:val="0"/>
        <w:ind w:firstLine="709"/>
      </w:pPr>
      <w:r w:rsidRPr="00504FDD">
        <w:rPr>
          <w:szCs w:val="28"/>
        </w:rPr>
        <w:t>Ожидаемые конечные результаты:</w:t>
      </w:r>
    </w:p>
    <w:p w:rsidR="00EC1CC8" w:rsidRPr="00504FDD" w:rsidRDefault="00EC1CC8" w:rsidP="00EC1CC8">
      <w:pPr>
        <w:keepNext/>
        <w:suppressAutoHyphens w:val="0"/>
        <w:autoSpaceDE w:val="0"/>
        <w:autoSpaceDN w:val="0"/>
        <w:adjustRightInd w:val="0"/>
        <w:ind w:firstLine="0"/>
        <w:jc w:val="left"/>
        <w:rPr>
          <w:szCs w:val="28"/>
          <w:lang w:eastAsia="ru-RU"/>
        </w:rPr>
      </w:pPr>
      <w:r w:rsidRPr="00504FDD">
        <w:rPr>
          <w:szCs w:val="28"/>
          <w:lang w:eastAsia="ru-RU"/>
        </w:rPr>
        <w:t>- увеличение продолжительности жизни населения;</w:t>
      </w:r>
    </w:p>
    <w:p w:rsidR="00EC1CC8" w:rsidRPr="00504FDD" w:rsidRDefault="00EC1CC8" w:rsidP="00EC1CC8">
      <w:pPr>
        <w:keepNext/>
        <w:suppressAutoHyphens w:val="0"/>
        <w:autoSpaceDE w:val="0"/>
        <w:autoSpaceDN w:val="0"/>
        <w:adjustRightInd w:val="0"/>
        <w:ind w:firstLine="0"/>
        <w:jc w:val="left"/>
        <w:rPr>
          <w:szCs w:val="28"/>
          <w:lang w:eastAsia="ru-RU"/>
        </w:rPr>
      </w:pPr>
      <w:r w:rsidRPr="00504FDD">
        <w:rPr>
          <w:szCs w:val="28"/>
          <w:lang w:eastAsia="ru-RU"/>
        </w:rPr>
        <w:t>- увеличение доли граждан, ведущих здоровых образ жизни;</w:t>
      </w:r>
    </w:p>
    <w:p w:rsidR="00706BB6" w:rsidRPr="00504FDD" w:rsidRDefault="00EC1CC8" w:rsidP="00EC1CC8">
      <w:pPr>
        <w:suppressAutoHyphens w:val="0"/>
        <w:autoSpaceDE w:val="0"/>
        <w:autoSpaceDN w:val="0"/>
        <w:adjustRightInd w:val="0"/>
        <w:ind w:firstLine="0"/>
        <w:rPr>
          <w:szCs w:val="28"/>
          <w:lang w:eastAsia="ru-RU"/>
        </w:rPr>
      </w:pPr>
      <w:r w:rsidRPr="00504FDD">
        <w:rPr>
          <w:szCs w:val="28"/>
          <w:lang w:eastAsia="ru-RU"/>
        </w:rPr>
        <w:t>- снижение уровня заболеваемости.</w:t>
      </w:r>
    </w:p>
    <w:p w:rsidR="00706BB6" w:rsidRPr="00504FDD" w:rsidRDefault="00706BB6" w:rsidP="00EC1CC8">
      <w:pPr>
        <w:suppressAutoHyphens w:val="0"/>
        <w:autoSpaceDE w:val="0"/>
        <w:autoSpaceDN w:val="0"/>
        <w:adjustRightInd w:val="0"/>
        <w:ind w:firstLine="0"/>
        <w:rPr>
          <w:szCs w:val="28"/>
          <w:lang w:eastAsia="ru-RU"/>
        </w:rPr>
      </w:pPr>
    </w:p>
    <w:p w:rsidR="00F952EF" w:rsidRPr="00504FDD" w:rsidRDefault="00F952EF" w:rsidP="00F952EF">
      <w:pPr>
        <w:spacing w:before="120" w:after="120"/>
        <w:ind w:firstLine="0"/>
        <w:jc w:val="center"/>
        <w:rPr>
          <w:b/>
        </w:rPr>
      </w:pPr>
      <w:r w:rsidRPr="00504FDD">
        <w:rPr>
          <w:b/>
        </w:rPr>
        <w:t>I</w:t>
      </w:r>
      <w:r w:rsidRPr="00504FDD">
        <w:rPr>
          <w:b/>
          <w:lang w:val="en-US"/>
        </w:rPr>
        <w:t>II</w:t>
      </w:r>
      <w:r w:rsidRPr="00504FDD">
        <w:rPr>
          <w:b/>
        </w:rPr>
        <w:t xml:space="preserve">. Обобщенная характеристика основных мероприятий муниципальной программы: </w:t>
      </w:r>
    </w:p>
    <w:p w:rsidR="00706BB6" w:rsidRPr="00504FDD" w:rsidRDefault="00706BB6" w:rsidP="00F952EF">
      <w:pPr>
        <w:spacing w:before="120" w:after="120"/>
        <w:ind w:firstLine="0"/>
        <w:jc w:val="center"/>
        <w:rPr>
          <w:b/>
        </w:rPr>
      </w:pPr>
    </w:p>
    <w:p w:rsidR="002A61B4" w:rsidRPr="00504FDD" w:rsidRDefault="002A61B4" w:rsidP="002A61B4">
      <w:pPr>
        <w:keepNext/>
        <w:tabs>
          <w:tab w:val="left" w:pos="709"/>
        </w:tabs>
        <w:ind w:firstLine="709"/>
        <w:rPr>
          <w:b/>
          <w:szCs w:val="28"/>
        </w:rPr>
      </w:pPr>
      <w:r w:rsidRPr="00504FDD">
        <w:rPr>
          <w:szCs w:val="28"/>
        </w:rPr>
        <w:t>Состав основных мероприятий Программы определён, исходя из необходимости достижения её цели и задач, и сгруппирован по направлениям. Состав мероприятий может корректироваться по мере решения задач Программы.</w:t>
      </w:r>
    </w:p>
    <w:p w:rsidR="00004772" w:rsidRPr="00504FDD" w:rsidRDefault="002A61B4" w:rsidP="002A61B4">
      <w:pPr>
        <w:suppressAutoHyphens w:val="0"/>
        <w:autoSpaceDE w:val="0"/>
        <w:autoSpaceDN w:val="0"/>
        <w:adjustRightInd w:val="0"/>
        <w:ind w:firstLine="540"/>
        <w:rPr>
          <w:bCs/>
          <w:color w:val="FF0000"/>
          <w:szCs w:val="28"/>
          <w:lang w:eastAsia="ru-RU"/>
        </w:rPr>
      </w:pPr>
      <w:r w:rsidRPr="00504FDD">
        <w:rPr>
          <w:szCs w:val="28"/>
        </w:rPr>
        <w:t>Программа и включённые в неё мероприятия представляют в совокупности комплекс взаимосвязанных мер, направленных на укрепление  общественного здоровья населения района.</w:t>
      </w:r>
    </w:p>
    <w:p w:rsidR="002A61B4" w:rsidRPr="00504FDD" w:rsidRDefault="002A61B4" w:rsidP="002A61B4">
      <w:pPr>
        <w:suppressAutoHyphens w:val="0"/>
        <w:autoSpaceDE w:val="0"/>
        <w:autoSpaceDN w:val="0"/>
        <w:adjustRightInd w:val="0"/>
        <w:ind w:firstLine="540"/>
      </w:pPr>
      <w:r w:rsidRPr="00504FDD">
        <w:rPr>
          <w:bCs/>
          <w:szCs w:val="28"/>
          <w:lang w:eastAsia="ru-RU"/>
        </w:rPr>
        <w:t>В</w:t>
      </w:r>
      <w:r w:rsidR="00F952EF" w:rsidRPr="00504FDD">
        <w:rPr>
          <w:bCs/>
          <w:szCs w:val="28"/>
          <w:lang w:eastAsia="ru-RU"/>
        </w:rPr>
        <w:t xml:space="preserve"> период действия Програм</w:t>
      </w:r>
      <w:r w:rsidR="000C12FA" w:rsidRPr="00504FDD">
        <w:rPr>
          <w:bCs/>
          <w:szCs w:val="28"/>
          <w:lang w:eastAsia="ru-RU"/>
        </w:rPr>
        <w:t>мы о</w:t>
      </w:r>
      <w:r w:rsidR="00F952EF" w:rsidRPr="00504FDD">
        <w:rPr>
          <w:bCs/>
          <w:szCs w:val="28"/>
          <w:lang w:eastAsia="ru-RU"/>
        </w:rPr>
        <w:t>пределены следующие основные мероприя</w:t>
      </w:r>
      <w:r w:rsidR="000C12FA" w:rsidRPr="00504FDD">
        <w:rPr>
          <w:bCs/>
          <w:szCs w:val="28"/>
          <w:lang w:eastAsia="ru-RU"/>
        </w:rPr>
        <w:t xml:space="preserve">тия по </w:t>
      </w:r>
      <w:r w:rsidRPr="00504FDD">
        <w:rPr>
          <w:bCs/>
          <w:szCs w:val="28"/>
          <w:lang w:eastAsia="ru-RU"/>
        </w:rPr>
        <w:t>укреплению общественного здоровья населения Собинского района</w:t>
      </w:r>
      <w:r w:rsidR="000C12FA" w:rsidRPr="00504FDD">
        <w:t>:</w:t>
      </w:r>
    </w:p>
    <w:p w:rsidR="002A61B4" w:rsidRPr="00504FDD" w:rsidRDefault="002A61B4" w:rsidP="00504FDD">
      <w:pPr>
        <w:pStyle w:val="af5"/>
        <w:numPr>
          <w:ilvl w:val="0"/>
          <w:numId w:val="22"/>
        </w:numPr>
        <w:suppressAutoHyphens w:val="0"/>
        <w:autoSpaceDE w:val="0"/>
        <w:autoSpaceDN w:val="0"/>
        <w:adjustRightInd w:val="0"/>
      </w:pPr>
      <w:r w:rsidRPr="00504FDD">
        <w:t xml:space="preserve">диспансеризация работников </w:t>
      </w:r>
      <w:r w:rsidR="00042647" w:rsidRPr="00504FDD">
        <w:t>Администрации Собинского района:</w:t>
      </w:r>
    </w:p>
    <w:p w:rsidR="00042647" w:rsidRPr="00504FDD" w:rsidRDefault="00042647" w:rsidP="00504FDD">
      <w:pPr>
        <w:suppressAutoHyphens w:val="0"/>
        <w:autoSpaceDE w:val="0"/>
        <w:autoSpaceDN w:val="0"/>
        <w:adjustRightInd w:val="0"/>
      </w:pPr>
      <w:r w:rsidRPr="00504FDD">
        <w:t xml:space="preserve">- </w:t>
      </w:r>
      <w:r w:rsidR="00EE7B4A" w:rsidRPr="00504FDD">
        <w:t>прохождение работниками администрации диспансеризации в медицинских учреждениях района</w:t>
      </w:r>
      <w:r w:rsidRPr="00504FDD">
        <w:t>.</w:t>
      </w:r>
      <w:r w:rsidR="00504FDD" w:rsidRPr="00504FDD">
        <w:t xml:space="preserve"> Диспансеризация направлена на раннее выявление основных факторов риска развития хронических неинфекционных заболеваний, то есть снижение инвалидности, преждевременной смертности и увеличение продолжительности жизни. Диспансеризация позволит сохранить и укрепить здоровье, а при необходимости своевременно провести </w:t>
      </w:r>
      <w:proofErr w:type="spellStart"/>
      <w:r w:rsidR="00504FDD" w:rsidRPr="00504FDD">
        <w:t>дообследование</w:t>
      </w:r>
      <w:proofErr w:type="spellEnd"/>
      <w:r w:rsidR="00504FDD" w:rsidRPr="00504FDD">
        <w:t xml:space="preserve"> и лечение.</w:t>
      </w:r>
    </w:p>
    <w:p w:rsidR="00042647" w:rsidRPr="00504FDD" w:rsidRDefault="00504FDD" w:rsidP="00504FDD">
      <w:pPr>
        <w:suppressAutoHyphens w:val="0"/>
        <w:autoSpaceDE w:val="0"/>
        <w:autoSpaceDN w:val="0"/>
        <w:adjustRightInd w:val="0"/>
      </w:pPr>
      <w:r w:rsidRPr="00504FDD">
        <w:t xml:space="preserve">2. </w:t>
      </w:r>
      <w:r w:rsidR="00042647" w:rsidRPr="00504FDD">
        <w:t>Информационно-коммуникационные мероприятия, направленные на укрепление здорового образа жизни населения Собинского района:</w:t>
      </w:r>
    </w:p>
    <w:p w:rsidR="002A61B4" w:rsidRPr="00504FDD" w:rsidRDefault="002A61B4" w:rsidP="002A61B4">
      <w:pPr>
        <w:suppressAutoHyphens w:val="0"/>
        <w:autoSpaceDE w:val="0"/>
        <w:autoSpaceDN w:val="0"/>
        <w:adjustRightInd w:val="0"/>
        <w:ind w:firstLine="540"/>
      </w:pPr>
      <w:r w:rsidRPr="00504FDD">
        <w:t>- регулярное проведение ин</w:t>
      </w:r>
      <w:r w:rsidR="00CD60AD" w:rsidRPr="00504FDD">
        <w:t xml:space="preserve">формационно-коммуникационной кампании по формированию и мотивированию к ведению здорового образа жизни (сайты, социальные сети, </w:t>
      </w:r>
      <w:r w:rsidR="00042647" w:rsidRPr="00504FDD">
        <w:t xml:space="preserve">МУП «Редакция газеты Доверие» и </w:t>
      </w:r>
      <w:r w:rsidR="00CD60AD" w:rsidRPr="00504FDD">
        <w:t>иные информационные площадки);</w:t>
      </w:r>
    </w:p>
    <w:p w:rsidR="00CD60AD" w:rsidRPr="00504FDD" w:rsidRDefault="00CD60AD" w:rsidP="002A61B4">
      <w:pPr>
        <w:suppressAutoHyphens w:val="0"/>
        <w:autoSpaceDE w:val="0"/>
        <w:autoSpaceDN w:val="0"/>
        <w:adjustRightInd w:val="0"/>
        <w:ind w:firstLine="540"/>
      </w:pPr>
      <w:r w:rsidRPr="00504FDD">
        <w:t>- оформление информационных стендов в помещениях муниципальных библиотек, комплексного центра отдела социальной защиты населения</w:t>
      </w:r>
      <w:r w:rsidR="00EE7B4A" w:rsidRPr="00504FDD">
        <w:t>;</w:t>
      </w:r>
    </w:p>
    <w:p w:rsidR="00605796" w:rsidRPr="00504FDD" w:rsidRDefault="00CD60AD" w:rsidP="00605796">
      <w:pPr>
        <w:suppressAutoHyphens w:val="0"/>
        <w:autoSpaceDE w:val="0"/>
        <w:autoSpaceDN w:val="0"/>
        <w:adjustRightInd w:val="0"/>
        <w:ind w:firstLine="540"/>
      </w:pPr>
      <w:r w:rsidRPr="00504FDD">
        <w:t>- обучение населения Собинского района навыкам здорового образа жизни: подготовка и распространение информационных материалов (буклетов, листовок, брошюр</w:t>
      </w:r>
      <w:r w:rsidR="00605796" w:rsidRPr="00504FDD">
        <w:t xml:space="preserve"> и иных информационных материалов</w:t>
      </w:r>
      <w:r w:rsidR="00EE7B4A" w:rsidRPr="00504FDD">
        <w:t>);</w:t>
      </w:r>
    </w:p>
    <w:p w:rsidR="00EE7B4A" w:rsidRDefault="00EE7B4A" w:rsidP="00605796">
      <w:pPr>
        <w:suppressAutoHyphens w:val="0"/>
        <w:autoSpaceDE w:val="0"/>
        <w:autoSpaceDN w:val="0"/>
        <w:adjustRightInd w:val="0"/>
        <w:ind w:firstLine="540"/>
      </w:pPr>
      <w:r w:rsidRPr="00504FDD">
        <w:lastRenderedPageBreak/>
        <w:t xml:space="preserve">- размещение в населенных пунктах и медицинских учреждениях района (зданиях) плакатов, баннеров и иных информационных материалов </w:t>
      </w:r>
      <w:r w:rsidR="00ED7D84" w:rsidRPr="00504FDD">
        <w:t xml:space="preserve">по </w:t>
      </w:r>
      <w:r w:rsidRPr="00504FDD">
        <w:t>вопросам общественного здоровья.</w:t>
      </w:r>
    </w:p>
    <w:p w:rsidR="00124BF1" w:rsidRPr="00504FDD" w:rsidRDefault="00124BF1" w:rsidP="00605796">
      <w:pPr>
        <w:suppressAutoHyphens w:val="0"/>
        <w:autoSpaceDE w:val="0"/>
        <w:autoSpaceDN w:val="0"/>
        <w:adjustRightInd w:val="0"/>
        <w:ind w:firstLine="540"/>
      </w:pPr>
      <w:r>
        <w:t xml:space="preserve">- </w:t>
      </w:r>
      <w:r>
        <w:rPr>
          <w:szCs w:val="28"/>
          <w:lang w:eastAsia="ru-RU"/>
        </w:rPr>
        <w:t>о</w:t>
      </w:r>
      <w:r w:rsidRPr="00124BF1">
        <w:rPr>
          <w:szCs w:val="28"/>
          <w:lang w:eastAsia="ru-RU"/>
        </w:rPr>
        <w:t>бучение детского населения Собинского района навыкам здорового образа жизни: подготовка и распространение информационных материалов (буклетов, листовок, брошюр и иных информационных материалов), проведение классных часов среди обучающихся общеобразовательных учреждений</w:t>
      </w:r>
      <w:r>
        <w:rPr>
          <w:szCs w:val="28"/>
          <w:lang w:eastAsia="ru-RU"/>
        </w:rPr>
        <w:t>.</w:t>
      </w:r>
    </w:p>
    <w:p w:rsidR="00F952EF" w:rsidRPr="00504FDD" w:rsidRDefault="00B54AC6" w:rsidP="00605796">
      <w:pPr>
        <w:suppressAutoHyphens w:val="0"/>
        <w:autoSpaceDE w:val="0"/>
        <w:autoSpaceDN w:val="0"/>
        <w:adjustRightInd w:val="0"/>
        <w:ind w:firstLine="540"/>
      </w:pPr>
      <w:hyperlink r:id="rId9" w:history="1">
        <w:r w:rsidR="00F952EF" w:rsidRPr="00504FDD">
          <w:rPr>
            <w:bCs/>
            <w:szCs w:val="28"/>
            <w:lang w:eastAsia="ru-RU"/>
          </w:rPr>
          <w:t>Перечень</w:t>
        </w:r>
      </w:hyperlink>
      <w:r w:rsidR="00F952EF" w:rsidRPr="00504FDD">
        <w:rPr>
          <w:bCs/>
          <w:szCs w:val="28"/>
          <w:lang w:eastAsia="ru-RU"/>
        </w:rPr>
        <w:t xml:space="preserve"> основных мероприятий Программы представлен в таблице 2.</w:t>
      </w:r>
    </w:p>
    <w:p w:rsidR="00F71148" w:rsidRPr="00504FDD" w:rsidRDefault="00F71148" w:rsidP="00371C96">
      <w:pPr>
        <w:suppressAutoHyphens w:val="0"/>
        <w:autoSpaceDE w:val="0"/>
        <w:autoSpaceDN w:val="0"/>
        <w:adjustRightInd w:val="0"/>
        <w:ind w:firstLine="0"/>
        <w:rPr>
          <w:b/>
          <w:bCs/>
          <w:szCs w:val="28"/>
          <w:lang w:eastAsia="ru-RU"/>
        </w:rPr>
      </w:pPr>
    </w:p>
    <w:p w:rsidR="00371C96" w:rsidRPr="00504FDD" w:rsidRDefault="00371C96" w:rsidP="00F952EF">
      <w:pPr>
        <w:suppressAutoHyphens w:val="0"/>
        <w:autoSpaceDE w:val="0"/>
        <w:autoSpaceDN w:val="0"/>
        <w:adjustRightInd w:val="0"/>
        <w:ind w:firstLine="709"/>
        <w:rPr>
          <w:b/>
          <w:bCs/>
          <w:szCs w:val="28"/>
          <w:lang w:eastAsia="ru-RU"/>
        </w:rPr>
      </w:pPr>
    </w:p>
    <w:p w:rsidR="00F952EF" w:rsidRPr="00504FDD" w:rsidRDefault="00F952EF" w:rsidP="0065019B">
      <w:pPr>
        <w:spacing w:before="120"/>
        <w:ind w:firstLine="0"/>
        <w:jc w:val="center"/>
        <w:rPr>
          <w:b/>
        </w:rPr>
      </w:pPr>
      <w:r w:rsidRPr="00504FDD">
        <w:rPr>
          <w:b/>
          <w:lang w:val="en-US"/>
        </w:rPr>
        <w:t>IV</w:t>
      </w:r>
      <w:r w:rsidRPr="00504FDD">
        <w:rPr>
          <w:b/>
        </w:rPr>
        <w:t>. Обоснование объема финансовых ресурсов, необходимых для реализации Программы</w:t>
      </w:r>
    </w:p>
    <w:p w:rsidR="0065019B" w:rsidRPr="00504FDD" w:rsidRDefault="0065019B" w:rsidP="0065019B">
      <w:pPr>
        <w:ind w:firstLine="0"/>
        <w:jc w:val="center"/>
        <w:rPr>
          <w:color w:val="FF0000"/>
        </w:rPr>
      </w:pPr>
    </w:p>
    <w:p w:rsidR="00F952EF" w:rsidRPr="00504FDD" w:rsidRDefault="00F952EF" w:rsidP="0065019B">
      <w:pPr>
        <w:tabs>
          <w:tab w:val="left" w:pos="709"/>
        </w:tabs>
        <w:ind w:firstLine="708"/>
        <w:rPr>
          <w:szCs w:val="28"/>
        </w:rPr>
      </w:pPr>
      <w:r w:rsidRPr="00504FDD">
        <w:rPr>
          <w:szCs w:val="28"/>
        </w:rPr>
        <w:t>Финансовое обеспечение реализации Программы осуществляется за счет сред</w:t>
      </w:r>
      <w:r w:rsidR="004D40E9" w:rsidRPr="00504FDD">
        <w:rPr>
          <w:szCs w:val="28"/>
        </w:rPr>
        <w:t>ств бюджета Собинского района. Т</w:t>
      </w:r>
      <w:r w:rsidRPr="00504FDD">
        <w:rPr>
          <w:szCs w:val="28"/>
        </w:rPr>
        <w:t>акже</w:t>
      </w:r>
      <w:r w:rsidR="004D40E9" w:rsidRPr="00504FDD">
        <w:rPr>
          <w:szCs w:val="28"/>
        </w:rPr>
        <w:t xml:space="preserve"> для выполнения программы возможно привлечение </w:t>
      </w:r>
      <w:r w:rsidRPr="00504FDD">
        <w:rPr>
          <w:szCs w:val="28"/>
        </w:rPr>
        <w:t xml:space="preserve"> средств областного и федерального бюджетов, средств внебюджетных источников. Распределение средств бюджета на реализацию Программы утверждается решением Совета народных депутатов Собинского района о районном бюджете на очередной финансовый год и плановый период.</w:t>
      </w:r>
    </w:p>
    <w:p w:rsidR="00E541CB" w:rsidRPr="00504FDD" w:rsidRDefault="00F952EF" w:rsidP="0065019B">
      <w:pPr>
        <w:rPr>
          <w:szCs w:val="28"/>
        </w:rPr>
      </w:pPr>
      <w:r w:rsidRPr="00504FDD">
        <w:rPr>
          <w:szCs w:val="28"/>
        </w:rPr>
        <w:t>Объем и структура бюджетного финансового обеспечения Программы подлежат ежегодному уточнению в соответствии с реальными возможностями бюджета и с учетом фактического выполнения программных мероприятий.</w:t>
      </w:r>
    </w:p>
    <w:p w:rsidR="0065019B" w:rsidRPr="00504FDD" w:rsidRDefault="00820A75" w:rsidP="00371C96">
      <w:pPr>
        <w:suppressAutoHyphens w:val="0"/>
        <w:autoSpaceDE w:val="0"/>
        <w:autoSpaceDN w:val="0"/>
        <w:adjustRightInd w:val="0"/>
        <w:ind w:firstLine="540"/>
        <w:rPr>
          <w:szCs w:val="28"/>
          <w:lang w:eastAsia="ru-RU"/>
        </w:rPr>
      </w:pPr>
      <w:r w:rsidRPr="00504FDD">
        <w:rPr>
          <w:szCs w:val="28"/>
          <w:lang w:eastAsia="ru-RU"/>
        </w:rPr>
        <w:t>Мероприятия муниципальной программы будут реализованы за счет материально-технического, кадрового обеспечения соисполнителей и участников программы. Организационное обеспечение возложено на ответственных исполнителей, указанных в Плане реализации муниципальной программы.</w:t>
      </w:r>
    </w:p>
    <w:p w:rsidR="00371C96" w:rsidRPr="00504FDD" w:rsidRDefault="00371C96" w:rsidP="0065019B">
      <w:pPr>
        <w:rPr>
          <w:szCs w:val="28"/>
        </w:rPr>
      </w:pPr>
    </w:p>
    <w:p w:rsidR="00F71148" w:rsidRPr="00504FDD" w:rsidRDefault="00F71148" w:rsidP="0065019B">
      <w:pPr>
        <w:rPr>
          <w:szCs w:val="28"/>
        </w:rPr>
      </w:pPr>
    </w:p>
    <w:p w:rsidR="00F952EF" w:rsidRPr="00504FDD" w:rsidRDefault="00F952EF" w:rsidP="0065019B">
      <w:pPr>
        <w:jc w:val="center"/>
        <w:rPr>
          <w:b/>
        </w:rPr>
      </w:pPr>
      <w:r w:rsidRPr="00504FDD">
        <w:rPr>
          <w:b/>
        </w:rPr>
        <w:t>V. Информация по ресурсному обеспечению программы</w:t>
      </w:r>
    </w:p>
    <w:p w:rsidR="0065019B" w:rsidRPr="00504FDD" w:rsidRDefault="0065019B" w:rsidP="0065019B">
      <w:pPr>
        <w:jc w:val="center"/>
      </w:pPr>
    </w:p>
    <w:p w:rsidR="00F952EF" w:rsidRPr="00504FDD" w:rsidRDefault="00F952EF" w:rsidP="0065019B">
      <w:pPr>
        <w:autoSpaceDE w:val="0"/>
        <w:ind w:firstLine="708"/>
        <w:rPr>
          <w:szCs w:val="28"/>
        </w:rPr>
      </w:pPr>
      <w:r w:rsidRPr="00504FDD">
        <w:rPr>
          <w:szCs w:val="28"/>
        </w:rPr>
        <w:t>Объем ресурсного обеспечения реализации Программы по годам представлен в Таблице 3.</w:t>
      </w:r>
    </w:p>
    <w:p w:rsidR="001B19DC" w:rsidRPr="00504FDD" w:rsidRDefault="001B19DC" w:rsidP="0065019B">
      <w:pPr>
        <w:autoSpaceDE w:val="0"/>
        <w:ind w:firstLine="708"/>
        <w:rPr>
          <w:szCs w:val="28"/>
        </w:rPr>
      </w:pPr>
    </w:p>
    <w:p w:rsidR="00F71148" w:rsidRPr="00504FDD" w:rsidRDefault="00F71148" w:rsidP="0065019B">
      <w:pPr>
        <w:autoSpaceDE w:val="0"/>
        <w:ind w:firstLine="708"/>
        <w:rPr>
          <w:szCs w:val="28"/>
        </w:rPr>
      </w:pPr>
    </w:p>
    <w:p w:rsidR="00F952EF" w:rsidRPr="00504FDD" w:rsidRDefault="00F952EF" w:rsidP="0065019B">
      <w:pPr>
        <w:autoSpaceDE w:val="0"/>
        <w:ind w:firstLine="0"/>
        <w:jc w:val="center"/>
        <w:rPr>
          <w:b/>
        </w:rPr>
      </w:pPr>
      <w:r w:rsidRPr="00504FDD">
        <w:rPr>
          <w:b/>
          <w:lang w:val="en-US"/>
        </w:rPr>
        <w:t>VI</w:t>
      </w:r>
      <w:r w:rsidRPr="00504FDD">
        <w:rPr>
          <w:b/>
        </w:rPr>
        <w:t xml:space="preserve">. </w:t>
      </w:r>
      <w:r w:rsidR="001B19DC" w:rsidRPr="00504FDD">
        <w:rPr>
          <w:b/>
        </w:rPr>
        <w:t>П</w:t>
      </w:r>
      <w:r w:rsidRPr="00504FDD">
        <w:rPr>
          <w:b/>
        </w:rPr>
        <w:t>оказатели до</w:t>
      </w:r>
      <w:r w:rsidR="001B19DC" w:rsidRPr="00504FDD">
        <w:rPr>
          <w:b/>
        </w:rPr>
        <w:t xml:space="preserve">стижения целей и решения задач </w:t>
      </w:r>
      <w:r w:rsidRPr="00504FDD">
        <w:rPr>
          <w:b/>
        </w:rPr>
        <w:t>муниципальной программы и прогноз конечных результатов реализации муниципальной программы</w:t>
      </w:r>
    </w:p>
    <w:p w:rsidR="0065019B" w:rsidRPr="00504FDD" w:rsidRDefault="0065019B" w:rsidP="0065019B">
      <w:pPr>
        <w:autoSpaceDE w:val="0"/>
        <w:ind w:firstLine="0"/>
        <w:jc w:val="center"/>
        <w:rPr>
          <w:b/>
        </w:rPr>
      </w:pPr>
    </w:p>
    <w:p w:rsidR="0009586F" w:rsidRPr="00504FDD" w:rsidRDefault="00F952EF" w:rsidP="0009586F">
      <w:pPr>
        <w:autoSpaceDE w:val="0"/>
        <w:ind w:firstLine="709"/>
        <w:rPr>
          <w:szCs w:val="28"/>
        </w:rPr>
      </w:pPr>
      <w:r w:rsidRPr="00504FDD">
        <w:rPr>
          <w:szCs w:val="28"/>
        </w:rPr>
        <w:t>Конечными</w:t>
      </w:r>
      <w:r w:rsidR="001B19DC" w:rsidRPr="00504FDD">
        <w:rPr>
          <w:szCs w:val="28"/>
        </w:rPr>
        <w:t xml:space="preserve"> </w:t>
      </w:r>
      <w:r w:rsidRPr="00504FDD">
        <w:rPr>
          <w:szCs w:val="28"/>
        </w:rPr>
        <w:t>результатами реализации муниципальной программы являются:</w:t>
      </w:r>
    </w:p>
    <w:p w:rsidR="00D8585D" w:rsidRPr="00504FDD" w:rsidRDefault="00D8585D" w:rsidP="00D8585D">
      <w:pPr>
        <w:keepNext/>
        <w:suppressAutoHyphens w:val="0"/>
        <w:autoSpaceDE w:val="0"/>
        <w:autoSpaceDN w:val="0"/>
        <w:adjustRightInd w:val="0"/>
        <w:ind w:firstLine="0"/>
        <w:jc w:val="left"/>
        <w:rPr>
          <w:szCs w:val="28"/>
          <w:lang w:eastAsia="ru-RU"/>
        </w:rPr>
      </w:pPr>
      <w:r w:rsidRPr="00504FDD">
        <w:rPr>
          <w:szCs w:val="28"/>
          <w:lang w:eastAsia="ru-RU"/>
        </w:rPr>
        <w:t>- увеличение продолжительности жизни населения;</w:t>
      </w:r>
    </w:p>
    <w:p w:rsidR="00D8585D" w:rsidRPr="00504FDD" w:rsidRDefault="00D8585D" w:rsidP="00D8585D">
      <w:pPr>
        <w:keepNext/>
        <w:suppressAutoHyphens w:val="0"/>
        <w:autoSpaceDE w:val="0"/>
        <w:autoSpaceDN w:val="0"/>
        <w:adjustRightInd w:val="0"/>
        <w:ind w:firstLine="0"/>
        <w:jc w:val="left"/>
        <w:rPr>
          <w:szCs w:val="28"/>
          <w:lang w:eastAsia="ru-RU"/>
        </w:rPr>
      </w:pPr>
      <w:r w:rsidRPr="00504FDD">
        <w:rPr>
          <w:szCs w:val="28"/>
          <w:lang w:eastAsia="ru-RU"/>
        </w:rPr>
        <w:t>- увеличение доли граждан, ведущих здоровых образ жизни;</w:t>
      </w:r>
    </w:p>
    <w:p w:rsidR="00742ED4" w:rsidRPr="00504FDD" w:rsidRDefault="00D8585D" w:rsidP="00D8585D">
      <w:pPr>
        <w:ind w:firstLine="0"/>
        <w:rPr>
          <w:szCs w:val="28"/>
          <w:lang w:eastAsia="ru-RU"/>
        </w:rPr>
      </w:pPr>
      <w:r w:rsidRPr="00504FDD">
        <w:rPr>
          <w:szCs w:val="28"/>
          <w:lang w:eastAsia="ru-RU"/>
        </w:rPr>
        <w:t>- снижение уровня заболеваемости.</w:t>
      </w:r>
    </w:p>
    <w:p w:rsidR="009534E6" w:rsidRPr="00504FDD" w:rsidRDefault="009534E6" w:rsidP="00D8585D">
      <w:pPr>
        <w:ind w:firstLine="0"/>
        <w:rPr>
          <w:szCs w:val="28"/>
        </w:rPr>
      </w:pPr>
    </w:p>
    <w:p w:rsidR="00371C96" w:rsidRPr="00504FDD" w:rsidRDefault="00371C96" w:rsidP="00D8585D">
      <w:pPr>
        <w:ind w:firstLine="0"/>
        <w:rPr>
          <w:szCs w:val="28"/>
        </w:rPr>
      </w:pPr>
    </w:p>
    <w:p w:rsidR="00F952EF" w:rsidRPr="00504FDD" w:rsidRDefault="00F952EF" w:rsidP="0065019B">
      <w:pPr>
        <w:ind w:firstLine="0"/>
        <w:jc w:val="center"/>
        <w:rPr>
          <w:b/>
          <w:bCs/>
        </w:rPr>
      </w:pPr>
      <w:r w:rsidRPr="00504FDD">
        <w:rPr>
          <w:b/>
          <w:bCs/>
          <w:lang w:val="en-US"/>
        </w:rPr>
        <w:lastRenderedPageBreak/>
        <w:t>VII</w:t>
      </w:r>
      <w:r w:rsidRPr="00504FDD">
        <w:rPr>
          <w:b/>
          <w:bCs/>
        </w:rPr>
        <w:t>. Методика оценки эффективности Программы</w:t>
      </w:r>
    </w:p>
    <w:p w:rsidR="0065019B" w:rsidRPr="00504FDD" w:rsidRDefault="0065019B" w:rsidP="0065019B">
      <w:pPr>
        <w:ind w:firstLine="0"/>
        <w:jc w:val="center"/>
        <w:rPr>
          <w:szCs w:val="28"/>
        </w:rPr>
      </w:pPr>
    </w:p>
    <w:p w:rsidR="001B19DC" w:rsidRPr="00504FDD" w:rsidRDefault="001B19DC" w:rsidP="00201D0B">
      <w:pPr>
        <w:suppressAutoHyphens w:val="0"/>
        <w:autoSpaceDE w:val="0"/>
        <w:autoSpaceDN w:val="0"/>
        <w:adjustRightInd w:val="0"/>
        <w:ind w:firstLine="709"/>
        <w:rPr>
          <w:szCs w:val="28"/>
          <w:lang w:eastAsia="ru-RU"/>
        </w:rPr>
      </w:pPr>
      <w:r w:rsidRPr="00504FDD">
        <w:rPr>
          <w:szCs w:val="28"/>
          <w:lang w:eastAsia="ru-RU"/>
        </w:rPr>
        <w:t>Оценка эффективности выполнения муниципальной программы проводится для обеспечения ответственного исполнителя, иных заинтересованных органов местного самоуправления оперативной информацией о ходе и промежуточных результатах достижения цели в интересах эффективного решения задач и выполнения мероприятий муниципальной программы. Результаты оценки используются для корректировки плана реализации, подготовки предложений по внесению в установленном порядке изменений и дополнений непосредственно в муниципальную программу.</w:t>
      </w:r>
    </w:p>
    <w:p w:rsidR="001B19DC" w:rsidRPr="00504FDD" w:rsidRDefault="001B19DC" w:rsidP="00201D0B">
      <w:pPr>
        <w:suppressAutoHyphens w:val="0"/>
        <w:autoSpaceDE w:val="0"/>
        <w:autoSpaceDN w:val="0"/>
        <w:adjustRightInd w:val="0"/>
        <w:rPr>
          <w:szCs w:val="28"/>
          <w:lang w:eastAsia="ru-RU"/>
        </w:rPr>
      </w:pPr>
      <w:r w:rsidRPr="00504FDD">
        <w:rPr>
          <w:szCs w:val="28"/>
          <w:lang w:eastAsia="ru-RU"/>
        </w:rPr>
        <w:t xml:space="preserve">Оценка проводится по двум направлениям: </w:t>
      </w:r>
      <w:r w:rsidR="00201D0B" w:rsidRPr="00504FDD">
        <w:rPr>
          <w:szCs w:val="28"/>
          <w:lang w:eastAsia="ru-RU"/>
        </w:rPr>
        <w:t xml:space="preserve">результативности программы в целом и </w:t>
      </w:r>
      <w:r w:rsidRPr="00504FDD">
        <w:rPr>
          <w:szCs w:val="28"/>
          <w:lang w:eastAsia="ru-RU"/>
        </w:rPr>
        <w:t>бюджетной эффективности.</w:t>
      </w:r>
      <w:r w:rsidRPr="00504FDD">
        <w:rPr>
          <w:szCs w:val="28"/>
        </w:rPr>
        <w:t xml:space="preserve"> </w:t>
      </w:r>
    </w:p>
    <w:p w:rsidR="00F952EF" w:rsidRPr="00504FDD" w:rsidRDefault="00F40B72" w:rsidP="001B19DC">
      <w:pPr>
        <w:rPr>
          <w:szCs w:val="28"/>
        </w:rPr>
      </w:pPr>
      <w:r w:rsidRPr="00504FDD">
        <w:rPr>
          <w:szCs w:val="28"/>
        </w:rPr>
        <w:t>1. Оценка</w:t>
      </w:r>
      <w:r w:rsidR="00F952EF" w:rsidRPr="00504FDD">
        <w:rPr>
          <w:szCs w:val="28"/>
        </w:rPr>
        <w:t xml:space="preserve"> степени достижения целей и решения задач Программы в целом </w:t>
      </w:r>
      <w:r w:rsidRPr="00504FDD">
        <w:rPr>
          <w:szCs w:val="28"/>
        </w:rPr>
        <w:t xml:space="preserve">проводится </w:t>
      </w:r>
      <w:r w:rsidR="00F952EF" w:rsidRPr="00504FDD">
        <w:rPr>
          <w:szCs w:val="28"/>
        </w:rPr>
        <w:t>путем сопоставления фактически достигнутых значений показателей (индикаторов) Программы и их плановых значений, приведенных в Таблице 1, по формуле:</w:t>
      </w:r>
    </w:p>
    <w:p w:rsidR="00F952EF" w:rsidRPr="00504FDD" w:rsidRDefault="00F952EF" w:rsidP="00F952EF">
      <w:pPr>
        <w:rPr>
          <w:szCs w:val="28"/>
        </w:rPr>
      </w:pPr>
      <w:proofErr w:type="spellStart"/>
      <w:r w:rsidRPr="00504FDD">
        <w:rPr>
          <w:szCs w:val="28"/>
        </w:rPr>
        <w:t>Сд</w:t>
      </w:r>
      <w:proofErr w:type="spellEnd"/>
      <w:r w:rsidRPr="00504FDD">
        <w:rPr>
          <w:szCs w:val="28"/>
        </w:rPr>
        <w:t>=</w:t>
      </w:r>
      <w:proofErr w:type="spellStart"/>
      <w:r w:rsidRPr="00504FDD">
        <w:rPr>
          <w:szCs w:val="28"/>
        </w:rPr>
        <w:t>Зф</w:t>
      </w:r>
      <w:proofErr w:type="spellEnd"/>
      <w:r w:rsidRPr="00504FDD">
        <w:rPr>
          <w:szCs w:val="28"/>
        </w:rPr>
        <w:t>/</w:t>
      </w:r>
      <w:proofErr w:type="spellStart"/>
      <w:r w:rsidRPr="00504FDD">
        <w:rPr>
          <w:szCs w:val="28"/>
        </w:rPr>
        <w:t>Зп</w:t>
      </w:r>
      <w:proofErr w:type="spellEnd"/>
      <w:r w:rsidRPr="00504FDD">
        <w:rPr>
          <w:szCs w:val="28"/>
        </w:rPr>
        <w:t>*100 %, где:</w:t>
      </w:r>
    </w:p>
    <w:p w:rsidR="00F952EF" w:rsidRPr="00504FDD" w:rsidRDefault="00F952EF" w:rsidP="00F952EF">
      <w:pPr>
        <w:rPr>
          <w:szCs w:val="28"/>
        </w:rPr>
      </w:pPr>
      <w:proofErr w:type="spellStart"/>
      <w:r w:rsidRPr="00504FDD">
        <w:rPr>
          <w:szCs w:val="28"/>
        </w:rPr>
        <w:t>Сд</w:t>
      </w:r>
      <w:proofErr w:type="spellEnd"/>
      <w:r w:rsidRPr="00504FDD">
        <w:rPr>
          <w:szCs w:val="28"/>
        </w:rPr>
        <w:t xml:space="preserve"> - степень достижения целей (решения задач); </w:t>
      </w:r>
    </w:p>
    <w:p w:rsidR="00F952EF" w:rsidRPr="00504FDD" w:rsidRDefault="00F952EF" w:rsidP="00F952EF">
      <w:pPr>
        <w:rPr>
          <w:szCs w:val="28"/>
        </w:rPr>
      </w:pPr>
      <w:proofErr w:type="spellStart"/>
      <w:r w:rsidRPr="00504FDD">
        <w:rPr>
          <w:szCs w:val="28"/>
        </w:rPr>
        <w:t>Зф</w:t>
      </w:r>
      <w:proofErr w:type="spellEnd"/>
      <w:r w:rsidRPr="00504FDD">
        <w:rPr>
          <w:szCs w:val="28"/>
        </w:rPr>
        <w:t xml:space="preserve"> - фактическое значение показателя (индикатора) Программы;</w:t>
      </w:r>
    </w:p>
    <w:p w:rsidR="00F952EF" w:rsidRPr="00504FDD" w:rsidRDefault="00F952EF" w:rsidP="00F952EF">
      <w:pPr>
        <w:rPr>
          <w:szCs w:val="28"/>
        </w:rPr>
      </w:pPr>
      <w:proofErr w:type="spellStart"/>
      <w:r w:rsidRPr="00504FDD">
        <w:rPr>
          <w:szCs w:val="28"/>
        </w:rPr>
        <w:t>Зп</w:t>
      </w:r>
      <w:proofErr w:type="spellEnd"/>
      <w:r w:rsidRPr="00504FDD">
        <w:rPr>
          <w:szCs w:val="28"/>
        </w:rPr>
        <w:t xml:space="preserve"> - плановое значение показателя (индикатора) Программы.</w:t>
      </w:r>
    </w:p>
    <w:p w:rsidR="00F952EF" w:rsidRPr="00504FDD" w:rsidRDefault="00F952EF" w:rsidP="00F952EF">
      <w:pPr>
        <w:rPr>
          <w:szCs w:val="28"/>
        </w:rPr>
      </w:pPr>
      <w:r w:rsidRPr="00504FDD">
        <w:rPr>
          <w:szCs w:val="28"/>
        </w:rPr>
        <w:t>До начала очередного года реализации Программы по каждому показателю (инди</w:t>
      </w:r>
      <w:r w:rsidR="0065019B" w:rsidRPr="00504FDD">
        <w:rPr>
          <w:szCs w:val="28"/>
        </w:rPr>
        <w:t>катору)</w:t>
      </w:r>
      <w:r w:rsidRPr="00504FDD">
        <w:rPr>
          <w:szCs w:val="28"/>
        </w:rPr>
        <w:t xml:space="preserve"> определяются интервалы значений показателя, при которых реализация Программы характеризуется:</w:t>
      </w:r>
    </w:p>
    <w:p w:rsidR="00F952EF" w:rsidRPr="00504FDD" w:rsidRDefault="0065019B" w:rsidP="00F952EF">
      <w:pPr>
        <w:rPr>
          <w:szCs w:val="28"/>
        </w:rPr>
      </w:pPr>
      <w:r w:rsidRPr="00504FDD">
        <w:rPr>
          <w:szCs w:val="28"/>
        </w:rPr>
        <w:t xml:space="preserve">- </w:t>
      </w:r>
      <w:r w:rsidR="00F952EF" w:rsidRPr="00504FDD">
        <w:rPr>
          <w:szCs w:val="28"/>
        </w:rPr>
        <w:t>высоким уровнем эффективности;</w:t>
      </w:r>
    </w:p>
    <w:p w:rsidR="00F952EF" w:rsidRPr="00504FDD" w:rsidRDefault="0065019B" w:rsidP="00F952EF">
      <w:pPr>
        <w:rPr>
          <w:szCs w:val="28"/>
        </w:rPr>
      </w:pPr>
      <w:r w:rsidRPr="00504FDD">
        <w:rPr>
          <w:szCs w:val="28"/>
        </w:rPr>
        <w:t xml:space="preserve">- </w:t>
      </w:r>
      <w:r w:rsidR="00F952EF" w:rsidRPr="00504FDD">
        <w:rPr>
          <w:szCs w:val="28"/>
        </w:rPr>
        <w:t>удовлетворительным уровнем эффективности;</w:t>
      </w:r>
    </w:p>
    <w:p w:rsidR="00F952EF" w:rsidRPr="00504FDD" w:rsidRDefault="0065019B" w:rsidP="00F952EF">
      <w:pPr>
        <w:rPr>
          <w:szCs w:val="28"/>
        </w:rPr>
      </w:pPr>
      <w:r w:rsidRPr="00504FDD">
        <w:rPr>
          <w:szCs w:val="28"/>
        </w:rPr>
        <w:t xml:space="preserve">- </w:t>
      </w:r>
      <w:r w:rsidR="00F952EF" w:rsidRPr="00504FDD">
        <w:rPr>
          <w:szCs w:val="28"/>
        </w:rPr>
        <w:t>неудовлетворительным уровнем эффективности.</w:t>
      </w:r>
    </w:p>
    <w:p w:rsidR="00F952EF" w:rsidRPr="00504FDD" w:rsidRDefault="00F952EF" w:rsidP="00F952EF">
      <w:pPr>
        <w:rPr>
          <w:szCs w:val="28"/>
        </w:rPr>
      </w:pPr>
      <w:r w:rsidRPr="00504FDD">
        <w:rPr>
          <w:szCs w:val="28"/>
        </w:rPr>
        <w:t xml:space="preserve">Нижняя граница интервала значений показателя для целей отнесения Программы к высокому уровню эффективности не может быть ниже, чем 90 процентов от планового значения показателя на соответствующий год; нижняя граница интервала значений показателя для целей отнесения Программы к удовлетворительному уровню эффективности не может быть ниже, чем </w:t>
      </w:r>
      <w:r w:rsidR="00381730" w:rsidRPr="00504FDD">
        <w:rPr>
          <w:szCs w:val="28"/>
        </w:rPr>
        <w:t>5</w:t>
      </w:r>
      <w:r w:rsidRPr="00504FDD">
        <w:rPr>
          <w:szCs w:val="28"/>
        </w:rPr>
        <w:t>0 процентов от планового значения показателя на соответствующий год.</w:t>
      </w:r>
    </w:p>
    <w:p w:rsidR="00F952EF" w:rsidRPr="00504FDD" w:rsidRDefault="0065019B" w:rsidP="00F952EF">
      <w:pPr>
        <w:rPr>
          <w:szCs w:val="28"/>
        </w:rPr>
      </w:pPr>
      <w:r w:rsidRPr="00504FDD">
        <w:rPr>
          <w:szCs w:val="28"/>
        </w:rPr>
        <w:t>Программа считается реализованной</w:t>
      </w:r>
      <w:r w:rsidR="00F952EF" w:rsidRPr="00504FDD">
        <w:rPr>
          <w:szCs w:val="28"/>
        </w:rPr>
        <w:t>:</w:t>
      </w:r>
    </w:p>
    <w:p w:rsidR="00F952EF" w:rsidRPr="00504FDD" w:rsidRDefault="00F952EF" w:rsidP="00F952EF">
      <w:pPr>
        <w:rPr>
          <w:szCs w:val="28"/>
        </w:rPr>
      </w:pPr>
      <w:r w:rsidRPr="00504FDD">
        <w:rPr>
          <w:szCs w:val="28"/>
        </w:rPr>
        <w:t>а) с высоким уровнем эффективности, если:</w:t>
      </w:r>
    </w:p>
    <w:p w:rsidR="00F952EF" w:rsidRPr="00504FDD" w:rsidRDefault="0065019B" w:rsidP="00F952EF">
      <w:pPr>
        <w:rPr>
          <w:szCs w:val="28"/>
        </w:rPr>
      </w:pPr>
      <w:r w:rsidRPr="00504FDD">
        <w:rPr>
          <w:szCs w:val="28"/>
        </w:rPr>
        <w:t xml:space="preserve">- </w:t>
      </w:r>
      <w:r w:rsidR="00F952EF" w:rsidRPr="00504FDD">
        <w:rPr>
          <w:szCs w:val="28"/>
        </w:rPr>
        <w:t>значения 8</w:t>
      </w:r>
      <w:r w:rsidR="00381730" w:rsidRPr="00504FDD">
        <w:rPr>
          <w:szCs w:val="28"/>
        </w:rPr>
        <w:t>0</w:t>
      </w:r>
      <w:r w:rsidR="00F952EF" w:rsidRPr="00504FDD">
        <w:rPr>
          <w:szCs w:val="28"/>
        </w:rPr>
        <w:t xml:space="preserve"> процентов и более показателей и индикаторов соответствуют установленным интервалам значений для целей отнесения Программы к высокому уровню эффективности;</w:t>
      </w:r>
    </w:p>
    <w:p w:rsidR="00F952EF" w:rsidRPr="00504FDD" w:rsidRDefault="0065019B" w:rsidP="00F952EF">
      <w:pPr>
        <w:rPr>
          <w:szCs w:val="28"/>
        </w:rPr>
      </w:pPr>
      <w:r w:rsidRPr="00504FDD">
        <w:rPr>
          <w:szCs w:val="28"/>
        </w:rPr>
        <w:t xml:space="preserve">- </w:t>
      </w:r>
      <w:r w:rsidR="00F952EF" w:rsidRPr="00504FDD">
        <w:rPr>
          <w:szCs w:val="28"/>
        </w:rPr>
        <w:t>не менее 8</w:t>
      </w:r>
      <w:r w:rsidR="00381730" w:rsidRPr="00504FDD">
        <w:rPr>
          <w:szCs w:val="28"/>
        </w:rPr>
        <w:t>0</w:t>
      </w:r>
      <w:r w:rsidR="00F952EF" w:rsidRPr="00504FDD">
        <w:rPr>
          <w:szCs w:val="28"/>
        </w:rPr>
        <w:t xml:space="preserve"> процентов мероприятий, запланированных на отчетный год, выполнены в полном объеме.</w:t>
      </w:r>
    </w:p>
    <w:p w:rsidR="00F952EF" w:rsidRPr="00504FDD" w:rsidRDefault="00F952EF" w:rsidP="00F952EF">
      <w:pPr>
        <w:rPr>
          <w:szCs w:val="28"/>
        </w:rPr>
      </w:pPr>
      <w:r w:rsidRPr="00504FDD">
        <w:rPr>
          <w:szCs w:val="28"/>
        </w:rPr>
        <w:t>б) с удовлетворительным уровнем эффективности, если:</w:t>
      </w:r>
    </w:p>
    <w:p w:rsidR="00F952EF" w:rsidRPr="00504FDD" w:rsidRDefault="0065019B" w:rsidP="00F952EF">
      <w:pPr>
        <w:ind w:firstLine="709"/>
        <w:rPr>
          <w:szCs w:val="28"/>
        </w:rPr>
      </w:pPr>
      <w:r w:rsidRPr="00504FDD">
        <w:rPr>
          <w:szCs w:val="28"/>
        </w:rPr>
        <w:t xml:space="preserve">- </w:t>
      </w:r>
      <w:r w:rsidR="00F952EF" w:rsidRPr="00504FDD">
        <w:rPr>
          <w:szCs w:val="28"/>
        </w:rPr>
        <w:t xml:space="preserve">значения </w:t>
      </w:r>
      <w:r w:rsidR="00381730" w:rsidRPr="00504FDD">
        <w:rPr>
          <w:szCs w:val="28"/>
        </w:rPr>
        <w:t>5</w:t>
      </w:r>
      <w:r w:rsidR="00F952EF" w:rsidRPr="00504FDD">
        <w:rPr>
          <w:szCs w:val="28"/>
        </w:rPr>
        <w:t>0 процентов и более показателей Программы и ее подпрограмм соответствуют установленным интервалам значений для целей отнесения Программы к удовлетворительному уровню эффективности;</w:t>
      </w:r>
    </w:p>
    <w:p w:rsidR="00F952EF" w:rsidRPr="00504FDD" w:rsidRDefault="0065019B" w:rsidP="00F952EF">
      <w:pPr>
        <w:ind w:firstLine="709"/>
        <w:rPr>
          <w:szCs w:val="28"/>
        </w:rPr>
      </w:pPr>
      <w:r w:rsidRPr="00504FDD">
        <w:rPr>
          <w:szCs w:val="28"/>
        </w:rPr>
        <w:t xml:space="preserve">- </w:t>
      </w:r>
      <w:r w:rsidR="00F952EF" w:rsidRPr="00504FDD">
        <w:rPr>
          <w:szCs w:val="28"/>
        </w:rPr>
        <w:t xml:space="preserve">не менее </w:t>
      </w:r>
      <w:r w:rsidR="00381730" w:rsidRPr="00504FDD">
        <w:rPr>
          <w:szCs w:val="28"/>
        </w:rPr>
        <w:t>5</w:t>
      </w:r>
      <w:r w:rsidR="00F952EF" w:rsidRPr="00504FDD">
        <w:rPr>
          <w:szCs w:val="28"/>
        </w:rPr>
        <w:t>0 процентов мероприятий, запланированных на отчетный год, выполнены в полном объеме.</w:t>
      </w:r>
    </w:p>
    <w:p w:rsidR="00F952EF" w:rsidRPr="00504FDD" w:rsidRDefault="00F952EF" w:rsidP="00F952EF">
      <w:pPr>
        <w:ind w:firstLine="709"/>
        <w:rPr>
          <w:szCs w:val="28"/>
        </w:rPr>
      </w:pPr>
      <w:r w:rsidRPr="00504FDD">
        <w:rPr>
          <w:szCs w:val="28"/>
        </w:rPr>
        <w:lastRenderedPageBreak/>
        <w:t>Если реализация Программы не отвечает приведенным выше критериям, уровень эффективности ее реализации признается неудовлетворительным.</w:t>
      </w:r>
    </w:p>
    <w:p w:rsidR="00F952EF" w:rsidRPr="00504FDD" w:rsidRDefault="00F40B72" w:rsidP="00F952EF">
      <w:pPr>
        <w:ind w:firstLine="709"/>
        <w:rPr>
          <w:szCs w:val="28"/>
        </w:rPr>
      </w:pPr>
      <w:r w:rsidRPr="00504FDD">
        <w:rPr>
          <w:szCs w:val="28"/>
        </w:rPr>
        <w:t>2. Степень</w:t>
      </w:r>
      <w:r w:rsidR="00F952EF" w:rsidRPr="00504FDD">
        <w:rPr>
          <w:szCs w:val="28"/>
        </w:rPr>
        <w:t xml:space="preserve"> соответствия запланированному уровню затрат </w:t>
      </w:r>
      <w:r w:rsidRPr="00504FDD">
        <w:rPr>
          <w:szCs w:val="28"/>
        </w:rPr>
        <w:t xml:space="preserve">устанавливается </w:t>
      </w:r>
      <w:r w:rsidR="00F952EF" w:rsidRPr="00504FDD">
        <w:rPr>
          <w:szCs w:val="28"/>
        </w:rPr>
        <w:t>путем сопоставления плановых и фактич</w:t>
      </w:r>
      <w:r w:rsidRPr="00504FDD">
        <w:rPr>
          <w:szCs w:val="28"/>
        </w:rPr>
        <w:t>еских объемов финансирования</w:t>
      </w:r>
      <w:r w:rsidR="00F952EF" w:rsidRPr="00504FDD">
        <w:rPr>
          <w:szCs w:val="28"/>
        </w:rPr>
        <w:t xml:space="preserve"> основных мероприятий Программы, представленных</w:t>
      </w:r>
      <w:r w:rsidR="00F952EF" w:rsidRPr="00504FDD">
        <w:rPr>
          <w:i/>
          <w:szCs w:val="28"/>
        </w:rPr>
        <w:t xml:space="preserve"> </w:t>
      </w:r>
      <w:r w:rsidR="00F952EF" w:rsidRPr="00504FDD">
        <w:rPr>
          <w:szCs w:val="28"/>
        </w:rPr>
        <w:t>в Таблице 3</w:t>
      </w:r>
      <w:r w:rsidR="00F952EF" w:rsidRPr="00504FDD">
        <w:rPr>
          <w:i/>
          <w:szCs w:val="28"/>
        </w:rPr>
        <w:t xml:space="preserve"> </w:t>
      </w:r>
      <w:r w:rsidR="00F952EF" w:rsidRPr="00504FDD">
        <w:rPr>
          <w:szCs w:val="28"/>
        </w:rPr>
        <w:t>по каждому источнику ресурсного обеспечения (федеральный и областной бюджеты), по формуле:</w:t>
      </w:r>
    </w:p>
    <w:p w:rsidR="00F952EF" w:rsidRPr="00504FDD" w:rsidRDefault="00F952EF" w:rsidP="00F952EF">
      <w:pPr>
        <w:ind w:firstLine="709"/>
        <w:rPr>
          <w:szCs w:val="28"/>
        </w:rPr>
      </w:pPr>
      <w:r w:rsidRPr="00504FDD">
        <w:rPr>
          <w:szCs w:val="28"/>
        </w:rPr>
        <w:t>Уф=</w:t>
      </w:r>
      <w:proofErr w:type="spellStart"/>
      <w:r w:rsidRPr="00504FDD">
        <w:rPr>
          <w:szCs w:val="28"/>
        </w:rPr>
        <w:t>Фф</w:t>
      </w:r>
      <w:proofErr w:type="spellEnd"/>
      <w:r w:rsidRPr="00504FDD">
        <w:rPr>
          <w:szCs w:val="28"/>
        </w:rPr>
        <w:t>/</w:t>
      </w:r>
      <w:proofErr w:type="spellStart"/>
      <w:r w:rsidRPr="00504FDD">
        <w:rPr>
          <w:szCs w:val="28"/>
        </w:rPr>
        <w:t>Фп</w:t>
      </w:r>
      <w:proofErr w:type="spellEnd"/>
      <w:r w:rsidRPr="00504FDD">
        <w:rPr>
          <w:szCs w:val="28"/>
        </w:rPr>
        <w:t>*100 %, где:</w:t>
      </w:r>
    </w:p>
    <w:p w:rsidR="00F952EF" w:rsidRPr="00504FDD" w:rsidRDefault="00F952EF" w:rsidP="00F952EF">
      <w:pPr>
        <w:ind w:firstLine="709"/>
        <w:rPr>
          <w:szCs w:val="28"/>
        </w:rPr>
      </w:pPr>
      <w:r w:rsidRPr="00504FDD">
        <w:rPr>
          <w:szCs w:val="28"/>
        </w:rPr>
        <w:t>Уф - уровень финансирования реализации основных мероприятий Программы;</w:t>
      </w:r>
    </w:p>
    <w:p w:rsidR="00F952EF" w:rsidRPr="00504FDD" w:rsidRDefault="00F952EF" w:rsidP="00F952EF">
      <w:pPr>
        <w:ind w:firstLine="709"/>
        <w:rPr>
          <w:szCs w:val="28"/>
        </w:rPr>
      </w:pPr>
      <w:proofErr w:type="spellStart"/>
      <w:r w:rsidRPr="00504FDD">
        <w:rPr>
          <w:szCs w:val="28"/>
        </w:rPr>
        <w:t>Фф</w:t>
      </w:r>
      <w:proofErr w:type="spellEnd"/>
      <w:r w:rsidRPr="00504FDD">
        <w:rPr>
          <w:szCs w:val="28"/>
        </w:rPr>
        <w:t xml:space="preserve"> - фактический объем финансовых ресурсов, направленный на реализацию мероприятий Программы;</w:t>
      </w:r>
    </w:p>
    <w:p w:rsidR="00F952EF" w:rsidRPr="00504FDD" w:rsidRDefault="00F952EF" w:rsidP="00F952EF">
      <w:pPr>
        <w:ind w:firstLine="709"/>
        <w:rPr>
          <w:szCs w:val="28"/>
        </w:rPr>
      </w:pPr>
      <w:proofErr w:type="spellStart"/>
      <w:r w:rsidRPr="00504FDD">
        <w:rPr>
          <w:szCs w:val="28"/>
        </w:rPr>
        <w:t>Фп</w:t>
      </w:r>
      <w:proofErr w:type="spellEnd"/>
      <w:r w:rsidRPr="00504FDD">
        <w:rPr>
          <w:szCs w:val="28"/>
        </w:rPr>
        <w:t xml:space="preserve"> - плановый объем финансовых ресурсов на соответствующий отчетный период.</w:t>
      </w:r>
    </w:p>
    <w:p w:rsidR="00371C96" w:rsidRPr="00504FDD" w:rsidRDefault="00201D0B" w:rsidP="00706BB6">
      <w:pPr>
        <w:suppressAutoHyphens w:val="0"/>
        <w:autoSpaceDE w:val="0"/>
        <w:autoSpaceDN w:val="0"/>
        <w:adjustRightInd w:val="0"/>
        <w:ind w:firstLine="709"/>
        <w:rPr>
          <w:sz w:val="24"/>
          <w:lang w:eastAsia="ru-RU"/>
        </w:rPr>
      </w:pPr>
      <w:r w:rsidRPr="00504FDD">
        <w:rPr>
          <w:szCs w:val="28"/>
          <w:lang w:eastAsia="ru-RU"/>
        </w:rPr>
        <w:t>Оценка бюджетной эффективности мероприятий, на которые бюджетные ассигнования не предусмотрены, не производится. Если уровень бюджетной эффективности реализации основного мероприятия муниципальной программы признается неудовлетворительным, ответственный исполнитель программы проводит ее корректировку. Корректировка программных мероприятий осуществляется по предложениям соисполнителей.</w:t>
      </w:r>
      <w:r w:rsidRPr="00504FDD">
        <w:rPr>
          <w:sz w:val="24"/>
          <w:lang w:eastAsia="ru-RU"/>
        </w:rPr>
        <w:t xml:space="preserve"> </w:t>
      </w:r>
    </w:p>
    <w:p w:rsidR="00371C96" w:rsidRPr="00504FDD" w:rsidRDefault="00371C96" w:rsidP="00201D0B">
      <w:pPr>
        <w:suppressAutoHyphens w:val="0"/>
        <w:autoSpaceDE w:val="0"/>
        <w:autoSpaceDN w:val="0"/>
        <w:adjustRightInd w:val="0"/>
        <w:ind w:firstLine="709"/>
        <w:rPr>
          <w:sz w:val="24"/>
          <w:lang w:eastAsia="ru-RU"/>
        </w:rPr>
      </w:pPr>
    </w:p>
    <w:p w:rsidR="00605796" w:rsidRPr="00504FDD" w:rsidRDefault="00371C96" w:rsidP="00605796">
      <w:pPr>
        <w:suppressAutoHyphens w:val="0"/>
        <w:autoSpaceDE w:val="0"/>
        <w:autoSpaceDN w:val="0"/>
        <w:adjustRightInd w:val="0"/>
        <w:ind w:firstLine="709"/>
        <w:jc w:val="center"/>
        <w:rPr>
          <w:b/>
          <w:szCs w:val="28"/>
        </w:rPr>
      </w:pPr>
      <w:r w:rsidRPr="00504FDD">
        <w:rPr>
          <w:b/>
          <w:bCs/>
          <w:lang w:val="en-US"/>
        </w:rPr>
        <w:t>VIII</w:t>
      </w:r>
      <w:r w:rsidRPr="00504FDD">
        <w:rPr>
          <w:b/>
          <w:bCs/>
        </w:rPr>
        <w:t xml:space="preserve">. </w:t>
      </w:r>
      <w:r w:rsidRPr="00504FDD">
        <w:rPr>
          <w:b/>
          <w:szCs w:val="28"/>
        </w:rPr>
        <w:t>Анализ рисков реализации муниципальной Программы</w:t>
      </w:r>
    </w:p>
    <w:p w:rsidR="00605796" w:rsidRPr="00504FDD" w:rsidRDefault="00605796" w:rsidP="00605796">
      <w:pPr>
        <w:suppressAutoHyphens w:val="0"/>
        <w:autoSpaceDE w:val="0"/>
        <w:autoSpaceDN w:val="0"/>
        <w:adjustRightInd w:val="0"/>
        <w:ind w:firstLine="709"/>
        <w:jc w:val="center"/>
        <w:rPr>
          <w:b/>
          <w:szCs w:val="28"/>
        </w:rPr>
      </w:pPr>
    </w:p>
    <w:p w:rsidR="00605796" w:rsidRPr="00504FDD" w:rsidRDefault="00371C96" w:rsidP="00605796">
      <w:pPr>
        <w:suppressAutoHyphens w:val="0"/>
        <w:autoSpaceDE w:val="0"/>
        <w:autoSpaceDN w:val="0"/>
        <w:adjustRightInd w:val="0"/>
        <w:ind w:firstLine="709"/>
        <w:rPr>
          <w:b/>
          <w:szCs w:val="28"/>
        </w:rPr>
      </w:pPr>
      <w:r w:rsidRPr="00504FDD">
        <w:rPr>
          <w:szCs w:val="28"/>
        </w:rPr>
        <w:t xml:space="preserve">Выполнению поставленных задач могут помешать риски, сложившиеся под воздействием негативных факторов и имеющихся в обществе социально- экономических проблем. </w:t>
      </w:r>
    </w:p>
    <w:p w:rsidR="00605796" w:rsidRPr="00504FDD" w:rsidRDefault="00371C96" w:rsidP="00605796">
      <w:pPr>
        <w:suppressAutoHyphens w:val="0"/>
        <w:autoSpaceDE w:val="0"/>
        <w:autoSpaceDN w:val="0"/>
        <w:adjustRightInd w:val="0"/>
        <w:ind w:firstLine="709"/>
        <w:rPr>
          <w:szCs w:val="28"/>
        </w:rPr>
      </w:pPr>
      <w:r w:rsidRPr="00504FDD">
        <w:rPr>
          <w:szCs w:val="28"/>
        </w:rPr>
        <w:t>Внешние риски реализации Программы (неуправляемые):</w:t>
      </w:r>
    </w:p>
    <w:p w:rsidR="00605796" w:rsidRPr="00504FDD" w:rsidRDefault="00605796" w:rsidP="00605796">
      <w:pPr>
        <w:suppressAutoHyphens w:val="0"/>
        <w:autoSpaceDE w:val="0"/>
        <w:autoSpaceDN w:val="0"/>
        <w:adjustRightInd w:val="0"/>
        <w:ind w:firstLine="709"/>
        <w:rPr>
          <w:szCs w:val="28"/>
        </w:rPr>
      </w:pPr>
      <w:r w:rsidRPr="00504FDD">
        <w:rPr>
          <w:szCs w:val="28"/>
        </w:rPr>
        <w:t xml:space="preserve">- </w:t>
      </w:r>
      <w:r w:rsidR="00371C96" w:rsidRPr="00504FDD">
        <w:rPr>
          <w:szCs w:val="28"/>
        </w:rPr>
        <w:t xml:space="preserve">природные и техногенные катастрофы. Это может  послужить  отвлечением  средств от финансирования Программы в пользу других направлений развития района и переориентации на ликвидацию последствий катастрофы;                                                                     </w:t>
      </w:r>
    </w:p>
    <w:p w:rsidR="00605796" w:rsidRPr="00504FDD" w:rsidRDefault="00605796" w:rsidP="00605796">
      <w:pPr>
        <w:suppressAutoHyphens w:val="0"/>
        <w:autoSpaceDE w:val="0"/>
        <w:autoSpaceDN w:val="0"/>
        <w:adjustRightInd w:val="0"/>
        <w:ind w:firstLine="709"/>
        <w:rPr>
          <w:szCs w:val="28"/>
        </w:rPr>
      </w:pPr>
      <w:r w:rsidRPr="00504FDD">
        <w:rPr>
          <w:szCs w:val="28"/>
        </w:rPr>
        <w:t xml:space="preserve">- </w:t>
      </w:r>
      <w:r w:rsidR="00371C96" w:rsidRPr="00504FDD">
        <w:rPr>
          <w:szCs w:val="28"/>
        </w:rPr>
        <w:t>опережающие темпы инфляции, что приведёт к повышению стоимости товаров, работ и услуг и может отразиться на уровне возможностей районного бюджета в реализации наиболее затратных  мероприятий  программы;</w:t>
      </w:r>
    </w:p>
    <w:p w:rsidR="00605796" w:rsidRPr="00504FDD" w:rsidRDefault="00605796" w:rsidP="00605796">
      <w:pPr>
        <w:suppressAutoHyphens w:val="0"/>
        <w:autoSpaceDE w:val="0"/>
        <w:autoSpaceDN w:val="0"/>
        <w:adjustRightInd w:val="0"/>
        <w:ind w:firstLine="709"/>
        <w:rPr>
          <w:szCs w:val="28"/>
        </w:rPr>
      </w:pPr>
      <w:r w:rsidRPr="00504FDD">
        <w:rPr>
          <w:szCs w:val="28"/>
        </w:rPr>
        <w:t xml:space="preserve">- </w:t>
      </w:r>
      <w:r w:rsidR="00371C96" w:rsidRPr="00504FDD">
        <w:rPr>
          <w:szCs w:val="28"/>
        </w:rPr>
        <w:t>изменение федерального законодательства в части распределения полномочий между Российской Федерацией и муниципальными образованиями.</w:t>
      </w:r>
    </w:p>
    <w:p w:rsidR="00605796" w:rsidRPr="00504FDD" w:rsidRDefault="00371C96" w:rsidP="00605796">
      <w:pPr>
        <w:suppressAutoHyphens w:val="0"/>
        <w:autoSpaceDE w:val="0"/>
        <w:autoSpaceDN w:val="0"/>
        <w:adjustRightInd w:val="0"/>
        <w:ind w:firstLine="709"/>
        <w:rPr>
          <w:szCs w:val="28"/>
        </w:rPr>
      </w:pPr>
      <w:r w:rsidRPr="00504FDD">
        <w:rPr>
          <w:szCs w:val="28"/>
        </w:rPr>
        <w:t>Внутренние риски реализации  Программы:</w:t>
      </w:r>
    </w:p>
    <w:p w:rsidR="00605796" w:rsidRPr="00504FDD" w:rsidRDefault="00605796" w:rsidP="00605796">
      <w:pPr>
        <w:suppressAutoHyphens w:val="0"/>
        <w:autoSpaceDE w:val="0"/>
        <w:autoSpaceDN w:val="0"/>
        <w:adjustRightInd w:val="0"/>
        <w:ind w:firstLine="709"/>
        <w:rPr>
          <w:szCs w:val="28"/>
        </w:rPr>
      </w:pPr>
      <w:r w:rsidRPr="00504FDD">
        <w:rPr>
          <w:szCs w:val="28"/>
        </w:rPr>
        <w:t xml:space="preserve">- </w:t>
      </w:r>
      <w:r w:rsidR="00371C96" w:rsidRPr="00504FDD">
        <w:rPr>
          <w:szCs w:val="28"/>
        </w:rPr>
        <w:t>недостаточное операционное и ресурсное  обеспечение Программы, связанное с несовершенством системы управления, недостаточной технической и нормативной правовой поддержкой Программы. Это может привести к нарушению сроков выполнения мероприятия и достижения запланированных результатов;</w:t>
      </w:r>
    </w:p>
    <w:p w:rsidR="00605796" w:rsidRPr="00504FDD" w:rsidRDefault="00605796" w:rsidP="00605796">
      <w:pPr>
        <w:suppressAutoHyphens w:val="0"/>
        <w:autoSpaceDE w:val="0"/>
        <w:autoSpaceDN w:val="0"/>
        <w:adjustRightInd w:val="0"/>
        <w:ind w:firstLine="709"/>
        <w:rPr>
          <w:szCs w:val="28"/>
        </w:rPr>
      </w:pPr>
      <w:r w:rsidRPr="00504FDD">
        <w:rPr>
          <w:szCs w:val="28"/>
        </w:rPr>
        <w:t xml:space="preserve">- </w:t>
      </w:r>
      <w:r w:rsidR="00371C96" w:rsidRPr="00504FDD">
        <w:rPr>
          <w:szCs w:val="28"/>
        </w:rPr>
        <w:t>отсутствие координации  и слаженности действий между участниками, ответственными за реализацию программы. Эти риски могут привести к некачественному выполнению мероприятий, либо к нарушению сроков выполнения мероприятия;</w:t>
      </w:r>
    </w:p>
    <w:p w:rsidR="00605796" w:rsidRPr="00504FDD" w:rsidRDefault="00371C96" w:rsidP="00605796">
      <w:pPr>
        <w:suppressAutoHyphens w:val="0"/>
        <w:autoSpaceDE w:val="0"/>
        <w:autoSpaceDN w:val="0"/>
        <w:adjustRightInd w:val="0"/>
        <w:ind w:firstLine="709"/>
        <w:rPr>
          <w:szCs w:val="28"/>
        </w:rPr>
      </w:pPr>
      <w:r w:rsidRPr="00504FDD">
        <w:rPr>
          <w:szCs w:val="28"/>
        </w:rPr>
        <w:t xml:space="preserve">Успешной реализации Программы будут способствовать возможные механизмы минимизации рисков: </w:t>
      </w:r>
    </w:p>
    <w:p w:rsidR="00605796" w:rsidRPr="00504FDD" w:rsidRDefault="00605796" w:rsidP="00605796">
      <w:pPr>
        <w:suppressAutoHyphens w:val="0"/>
        <w:autoSpaceDE w:val="0"/>
        <w:autoSpaceDN w:val="0"/>
        <w:adjustRightInd w:val="0"/>
        <w:ind w:firstLine="709"/>
        <w:rPr>
          <w:szCs w:val="28"/>
        </w:rPr>
      </w:pPr>
      <w:r w:rsidRPr="00504FDD">
        <w:rPr>
          <w:szCs w:val="28"/>
        </w:rPr>
        <w:lastRenderedPageBreak/>
        <w:t xml:space="preserve">- </w:t>
      </w:r>
      <w:r w:rsidR="00371C96" w:rsidRPr="00504FDD">
        <w:rPr>
          <w:szCs w:val="28"/>
        </w:rPr>
        <w:t>детальное планирование работы и обеспечение исполнителей эффективного взаимодействия исполнителей и участников Программы;</w:t>
      </w:r>
    </w:p>
    <w:p w:rsidR="00605796" w:rsidRPr="00504FDD" w:rsidRDefault="00605796" w:rsidP="00605796">
      <w:pPr>
        <w:suppressAutoHyphens w:val="0"/>
        <w:autoSpaceDE w:val="0"/>
        <w:autoSpaceDN w:val="0"/>
        <w:adjustRightInd w:val="0"/>
        <w:ind w:firstLine="709"/>
        <w:rPr>
          <w:b/>
          <w:szCs w:val="28"/>
        </w:rPr>
      </w:pPr>
      <w:r w:rsidRPr="00504FDD">
        <w:rPr>
          <w:szCs w:val="28"/>
        </w:rPr>
        <w:t xml:space="preserve">- </w:t>
      </w:r>
      <w:r w:rsidR="00371C96" w:rsidRPr="00504FDD">
        <w:rPr>
          <w:szCs w:val="28"/>
        </w:rPr>
        <w:t>проведение мониторинга выполнения Программы, корректировка, по мере необходимости, мероприятий и индикаторов (показателей) Программы, для обеспечения её конечных результатов;</w:t>
      </w:r>
    </w:p>
    <w:p w:rsidR="00371C96" w:rsidRPr="00504FDD" w:rsidRDefault="00605796" w:rsidP="00605796">
      <w:pPr>
        <w:suppressAutoHyphens w:val="0"/>
        <w:autoSpaceDE w:val="0"/>
        <w:autoSpaceDN w:val="0"/>
        <w:adjustRightInd w:val="0"/>
        <w:ind w:firstLine="709"/>
        <w:rPr>
          <w:b/>
          <w:szCs w:val="28"/>
        </w:rPr>
      </w:pPr>
      <w:r w:rsidRPr="00504FDD">
        <w:rPr>
          <w:b/>
          <w:szCs w:val="28"/>
        </w:rPr>
        <w:t xml:space="preserve">- </w:t>
      </w:r>
      <w:r w:rsidR="00371C96" w:rsidRPr="00504FDD">
        <w:rPr>
          <w:szCs w:val="28"/>
        </w:rPr>
        <w:t>финансирование мероприятий Программы в полном объёме в соответствии с заявляемой потребностью в финансовых ресурсах, а так же перераспределение  объёмов финансирования в зависимости от характера проявления рисков и оптимального наиболее эффективного  использования  бюджетных ассигнований, выделенных на Программу.</w:t>
      </w:r>
    </w:p>
    <w:p w:rsidR="00201D0B" w:rsidRPr="00504FDD" w:rsidRDefault="00201D0B" w:rsidP="00201D0B">
      <w:pPr>
        <w:suppressAutoHyphens w:val="0"/>
        <w:autoSpaceDE w:val="0"/>
        <w:autoSpaceDN w:val="0"/>
        <w:adjustRightInd w:val="0"/>
        <w:ind w:firstLine="709"/>
        <w:rPr>
          <w:sz w:val="24"/>
          <w:lang w:eastAsia="ru-RU"/>
        </w:rPr>
      </w:pPr>
    </w:p>
    <w:p w:rsidR="00201D0B" w:rsidRPr="00A25682" w:rsidRDefault="00201D0B" w:rsidP="00201D0B">
      <w:pPr>
        <w:suppressAutoHyphens w:val="0"/>
        <w:autoSpaceDE w:val="0"/>
        <w:autoSpaceDN w:val="0"/>
        <w:adjustRightInd w:val="0"/>
        <w:ind w:firstLine="709"/>
        <w:rPr>
          <w:szCs w:val="28"/>
          <w:lang w:eastAsia="ru-RU"/>
        </w:rPr>
        <w:sectPr w:rsidR="00201D0B" w:rsidRPr="00A25682" w:rsidSect="00504FDD">
          <w:headerReference w:type="default" r:id="rId10"/>
          <w:type w:val="continuous"/>
          <w:pgSz w:w="11906" w:h="16838"/>
          <w:pgMar w:top="1134" w:right="567" w:bottom="1134" w:left="1418" w:header="720" w:footer="720" w:gutter="0"/>
          <w:cols w:space="720"/>
          <w:docGrid w:linePitch="381"/>
        </w:sectPr>
      </w:pPr>
    </w:p>
    <w:p w:rsidR="00F952EF" w:rsidRPr="00A25682" w:rsidRDefault="00F952EF" w:rsidP="00C31586">
      <w:pPr>
        <w:keepNext/>
        <w:tabs>
          <w:tab w:val="left" w:pos="1418"/>
        </w:tabs>
        <w:ind w:left="709" w:firstLine="0"/>
        <w:jc w:val="right"/>
      </w:pPr>
      <w:r w:rsidRPr="00A25682">
        <w:rPr>
          <w:bCs/>
          <w:sz w:val="24"/>
          <w:u w:val="single"/>
        </w:rPr>
        <w:lastRenderedPageBreak/>
        <w:t>Таблица № 1</w:t>
      </w:r>
    </w:p>
    <w:p w:rsidR="00F952EF" w:rsidRPr="00381730" w:rsidRDefault="00F952EF" w:rsidP="00C31586">
      <w:pPr>
        <w:keepNext/>
        <w:tabs>
          <w:tab w:val="left" w:pos="1418"/>
        </w:tabs>
        <w:ind w:firstLine="0"/>
        <w:jc w:val="center"/>
        <w:rPr>
          <w:b/>
          <w:szCs w:val="28"/>
        </w:rPr>
      </w:pPr>
      <w:r w:rsidRPr="00381730">
        <w:rPr>
          <w:b/>
          <w:szCs w:val="28"/>
        </w:rPr>
        <w:t xml:space="preserve">Сведения о показателях (индикаторах) муниципальной программы </w:t>
      </w:r>
    </w:p>
    <w:p w:rsidR="00F952EF" w:rsidRPr="00381730" w:rsidRDefault="001B19DC" w:rsidP="00C31586">
      <w:pPr>
        <w:keepNext/>
        <w:tabs>
          <w:tab w:val="left" w:pos="1418"/>
        </w:tabs>
        <w:ind w:left="2800" w:hanging="2091"/>
        <w:jc w:val="center"/>
        <w:rPr>
          <w:szCs w:val="28"/>
        </w:rPr>
      </w:pPr>
      <w:r w:rsidRPr="00381730">
        <w:rPr>
          <w:szCs w:val="28"/>
        </w:rPr>
        <w:t>«</w:t>
      </w:r>
      <w:r w:rsidR="00806954" w:rsidRPr="00381730">
        <w:rPr>
          <w:szCs w:val="28"/>
        </w:rPr>
        <w:t>Укрепление общественного здоровья населения Собинского района</w:t>
      </w:r>
      <w:r w:rsidRPr="00381730">
        <w:rPr>
          <w:szCs w:val="28"/>
        </w:rPr>
        <w:t xml:space="preserve">» </w:t>
      </w:r>
    </w:p>
    <w:p w:rsidR="001B19DC" w:rsidRPr="00381730" w:rsidRDefault="001B19DC" w:rsidP="00C31586">
      <w:pPr>
        <w:keepNext/>
        <w:tabs>
          <w:tab w:val="left" w:pos="1418"/>
        </w:tabs>
        <w:ind w:left="2800" w:hanging="2091"/>
        <w:jc w:val="center"/>
      </w:pPr>
    </w:p>
    <w:tbl>
      <w:tblPr>
        <w:tblW w:w="14884"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709"/>
        <w:gridCol w:w="3402"/>
        <w:gridCol w:w="1276"/>
        <w:gridCol w:w="2551"/>
        <w:gridCol w:w="2268"/>
        <w:gridCol w:w="2268"/>
        <w:gridCol w:w="2410"/>
      </w:tblGrid>
      <w:tr w:rsidR="00A17A6D" w:rsidRPr="00A25682" w:rsidTr="009661B4">
        <w:tc>
          <w:tcPr>
            <w:tcW w:w="709" w:type="dxa"/>
            <w:vMerge w:val="restart"/>
            <w:shd w:val="clear" w:color="auto" w:fill="auto"/>
          </w:tcPr>
          <w:p w:rsidR="00A17A6D" w:rsidRPr="00A25682" w:rsidRDefault="00A17A6D" w:rsidP="00C31586">
            <w:pPr>
              <w:pStyle w:val="ad"/>
              <w:keepNext/>
              <w:widowControl/>
              <w:jc w:val="center"/>
              <w:rPr>
                <w:color w:val="auto"/>
              </w:rPr>
            </w:pPr>
            <w:r w:rsidRPr="00A25682">
              <w:rPr>
                <w:rFonts w:eastAsia="Times New Roman" w:cs="Times New Roman"/>
                <w:color w:val="auto"/>
                <w:lang w:val="ru-RU"/>
              </w:rPr>
              <w:t xml:space="preserve">№ </w:t>
            </w:r>
            <w:r w:rsidRPr="00A25682">
              <w:rPr>
                <w:color w:val="auto"/>
                <w:lang w:val="ru-RU"/>
              </w:rPr>
              <w:t>п./п.</w:t>
            </w:r>
          </w:p>
        </w:tc>
        <w:tc>
          <w:tcPr>
            <w:tcW w:w="3402" w:type="dxa"/>
            <w:vMerge w:val="restart"/>
            <w:shd w:val="clear" w:color="auto" w:fill="auto"/>
          </w:tcPr>
          <w:p w:rsidR="00A17A6D" w:rsidRPr="00A25682" w:rsidRDefault="00A17A6D" w:rsidP="00C31586">
            <w:pPr>
              <w:pStyle w:val="ad"/>
              <w:keepNext/>
              <w:widowControl/>
              <w:jc w:val="center"/>
              <w:rPr>
                <w:color w:val="auto"/>
              </w:rPr>
            </w:pPr>
            <w:r w:rsidRPr="00A25682">
              <w:rPr>
                <w:color w:val="auto"/>
                <w:lang w:val="ru-RU"/>
              </w:rPr>
              <w:t>Наименование показателей (индикаторов)</w:t>
            </w:r>
          </w:p>
        </w:tc>
        <w:tc>
          <w:tcPr>
            <w:tcW w:w="1276" w:type="dxa"/>
            <w:vMerge w:val="restart"/>
            <w:shd w:val="clear" w:color="auto" w:fill="auto"/>
          </w:tcPr>
          <w:p w:rsidR="00A17A6D" w:rsidRPr="00A25682" w:rsidRDefault="00A17A6D" w:rsidP="00C31586">
            <w:pPr>
              <w:pStyle w:val="ad"/>
              <w:keepNext/>
              <w:widowControl/>
              <w:jc w:val="center"/>
              <w:rPr>
                <w:color w:val="auto"/>
              </w:rPr>
            </w:pPr>
            <w:r w:rsidRPr="00A25682">
              <w:rPr>
                <w:color w:val="auto"/>
                <w:lang w:val="ru-RU"/>
              </w:rPr>
              <w:t>Единица измерения</w:t>
            </w:r>
          </w:p>
        </w:tc>
        <w:tc>
          <w:tcPr>
            <w:tcW w:w="9497" w:type="dxa"/>
            <w:gridSpan w:val="4"/>
            <w:shd w:val="clear" w:color="auto" w:fill="auto"/>
          </w:tcPr>
          <w:p w:rsidR="00A17A6D" w:rsidRPr="00A25682" w:rsidRDefault="00A17A6D" w:rsidP="00C31586">
            <w:pPr>
              <w:pStyle w:val="ad"/>
              <w:keepNext/>
              <w:widowControl/>
              <w:jc w:val="center"/>
              <w:rPr>
                <w:color w:val="auto"/>
                <w:lang w:val="ru-RU"/>
              </w:rPr>
            </w:pPr>
            <w:r w:rsidRPr="00A25682">
              <w:rPr>
                <w:color w:val="auto"/>
                <w:lang w:val="ru-RU"/>
              </w:rPr>
              <w:t>Значение показателей индикаторов</w:t>
            </w:r>
          </w:p>
        </w:tc>
      </w:tr>
      <w:tr w:rsidR="009661B4" w:rsidRPr="00A25682" w:rsidTr="009661B4">
        <w:tc>
          <w:tcPr>
            <w:tcW w:w="709" w:type="dxa"/>
            <w:vMerge/>
            <w:shd w:val="clear" w:color="auto" w:fill="auto"/>
          </w:tcPr>
          <w:p w:rsidR="009661B4" w:rsidRPr="00A25682" w:rsidRDefault="009661B4" w:rsidP="00C31586">
            <w:pPr>
              <w:pStyle w:val="ad"/>
              <w:keepNext/>
              <w:widowControl/>
              <w:snapToGrid w:val="0"/>
              <w:jc w:val="center"/>
              <w:rPr>
                <w:color w:val="auto"/>
              </w:rPr>
            </w:pPr>
          </w:p>
        </w:tc>
        <w:tc>
          <w:tcPr>
            <w:tcW w:w="3402" w:type="dxa"/>
            <w:vMerge/>
            <w:shd w:val="clear" w:color="auto" w:fill="auto"/>
          </w:tcPr>
          <w:p w:rsidR="009661B4" w:rsidRPr="00A25682" w:rsidRDefault="009661B4" w:rsidP="00C31586">
            <w:pPr>
              <w:pStyle w:val="ad"/>
              <w:keepNext/>
              <w:widowControl/>
              <w:snapToGrid w:val="0"/>
              <w:jc w:val="center"/>
              <w:rPr>
                <w:color w:val="auto"/>
              </w:rPr>
            </w:pPr>
          </w:p>
        </w:tc>
        <w:tc>
          <w:tcPr>
            <w:tcW w:w="1276" w:type="dxa"/>
            <w:vMerge/>
            <w:shd w:val="clear" w:color="auto" w:fill="auto"/>
          </w:tcPr>
          <w:p w:rsidR="009661B4" w:rsidRPr="00A25682" w:rsidRDefault="009661B4" w:rsidP="00C31586">
            <w:pPr>
              <w:pStyle w:val="ad"/>
              <w:keepNext/>
              <w:widowControl/>
              <w:snapToGrid w:val="0"/>
              <w:jc w:val="center"/>
              <w:rPr>
                <w:color w:val="auto"/>
              </w:rPr>
            </w:pPr>
          </w:p>
        </w:tc>
        <w:tc>
          <w:tcPr>
            <w:tcW w:w="2551" w:type="dxa"/>
            <w:shd w:val="clear" w:color="auto" w:fill="auto"/>
          </w:tcPr>
          <w:p w:rsidR="009661B4" w:rsidRPr="00A25682" w:rsidRDefault="009661B4" w:rsidP="00B16EDE">
            <w:pPr>
              <w:pStyle w:val="ad"/>
              <w:keepNext/>
              <w:widowControl/>
              <w:jc w:val="center"/>
              <w:rPr>
                <w:color w:val="auto"/>
              </w:rPr>
            </w:pPr>
            <w:r w:rsidRPr="00A25682">
              <w:rPr>
                <w:color w:val="auto"/>
                <w:lang w:val="ru-RU"/>
              </w:rPr>
              <w:t>2023</w:t>
            </w:r>
          </w:p>
        </w:tc>
        <w:tc>
          <w:tcPr>
            <w:tcW w:w="2268" w:type="dxa"/>
            <w:shd w:val="clear" w:color="auto" w:fill="auto"/>
          </w:tcPr>
          <w:p w:rsidR="009661B4" w:rsidRPr="00A25682" w:rsidRDefault="009661B4" w:rsidP="00B16EDE">
            <w:pPr>
              <w:pStyle w:val="ad"/>
              <w:keepNext/>
              <w:widowControl/>
              <w:jc w:val="center"/>
              <w:rPr>
                <w:color w:val="auto"/>
              </w:rPr>
            </w:pPr>
            <w:r w:rsidRPr="00A25682">
              <w:rPr>
                <w:color w:val="auto"/>
                <w:lang w:val="ru-RU"/>
              </w:rPr>
              <w:t>2024</w:t>
            </w:r>
          </w:p>
        </w:tc>
        <w:tc>
          <w:tcPr>
            <w:tcW w:w="2268" w:type="dxa"/>
            <w:shd w:val="clear" w:color="auto" w:fill="auto"/>
          </w:tcPr>
          <w:p w:rsidR="009661B4" w:rsidRPr="00A25682" w:rsidRDefault="009661B4" w:rsidP="00B16EDE">
            <w:pPr>
              <w:pStyle w:val="ad"/>
              <w:keepNext/>
              <w:widowControl/>
              <w:jc w:val="center"/>
              <w:rPr>
                <w:color w:val="auto"/>
                <w:lang w:val="ru-RU"/>
              </w:rPr>
            </w:pPr>
            <w:r w:rsidRPr="00A25682">
              <w:rPr>
                <w:color w:val="auto"/>
                <w:lang w:val="ru-RU"/>
              </w:rPr>
              <w:t>2025</w:t>
            </w:r>
          </w:p>
        </w:tc>
        <w:tc>
          <w:tcPr>
            <w:tcW w:w="2410" w:type="dxa"/>
          </w:tcPr>
          <w:p w:rsidR="009661B4" w:rsidRPr="00A25682" w:rsidRDefault="009661B4" w:rsidP="00C31586">
            <w:pPr>
              <w:pStyle w:val="ad"/>
              <w:keepNext/>
              <w:widowControl/>
              <w:jc w:val="center"/>
              <w:rPr>
                <w:color w:val="auto"/>
                <w:lang w:val="ru-RU"/>
              </w:rPr>
            </w:pPr>
            <w:r w:rsidRPr="00A25682">
              <w:rPr>
                <w:color w:val="auto"/>
                <w:lang w:val="ru-RU"/>
              </w:rPr>
              <w:t>2026</w:t>
            </w:r>
          </w:p>
        </w:tc>
      </w:tr>
      <w:tr w:rsidR="009661B4" w:rsidRPr="00A25682" w:rsidTr="009661B4">
        <w:tc>
          <w:tcPr>
            <w:tcW w:w="709" w:type="dxa"/>
            <w:shd w:val="clear" w:color="auto" w:fill="auto"/>
          </w:tcPr>
          <w:p w:rsidR="009661B4" w:rsidRPr="00A25682" w:rsidRDefault="009661B4" w:rsidP="00C31586">
            <w:pPr>
              <w:pStyle w:val="ad"/>
              <w:keepNext/>
              <w:widowControl/>
              <w:jc w:val="center"/>
              <w:rPr>
                <w:color w:val="auto"/>
              </w:rPr>
            </w:pPr>
            <w:r w:rsidRPr="00A25682">
              <w:rPr>
                <w:color w:val="auto"/>
                <w:sz w:val="16"/>
                <w:szCs w:val="16"/>
                <w:lang w:val="ru-RU"/>
              </w:rPr>
              <w:t>1</w:t>
            </w:r>
          </w:p>
        </w:tc>
        <w:tc>
          <w:tcPr>
            <w:tcW w:w="3402" w:type="dxa"/>
            <w:shd w:val="clear" w:color="auto" w:fill="auto"/>
          </w:tcPr>
          <w:p w:rsidR="009661B4" w:rsidRPr="00A25682" w:rsidRDefault="009661B4" w:rsidP="00C31586">
            <w:pPr>
              <w:pStyle w:val="ad"/>
              <w:keepNext/>
              <w:widowControl/>
              <w:jc w:val="center"/>
              <w:rPr>
                <w:color w:val="auto"/>
              </w:rPr>
            </w:pPr>
            <w:r w:rsidRPr="00A25682">
              <w:rPr>
                <w:color w:val="auto"/>
                <w:sz w:val="16"/>
                <w:szCs w:val="16"/>
                <w:lang w:val="ru-RU"/>
              </w:rPr>
              <w:t>2</w:t>
            </w:r>
          </w:p>
        </w:tc>
        <w:tc>
          <w:tcPr>
            <w:tcW w:w="1276" w:type="dxa"/>
            <w:shd w:val="clear" w:color="auto" w:fill="auto"/>
          </w:tcPr>
          <w:p w:rsidR="009661B4" w:rsidRPr="00A25682" w:rsidRDefault="009661B4" w:rsidP="00C31586">
            <w:pPr>
              <w:pStyle w:val="ad"/>
              <w:keepNext/>
              <w:widowControl/>
              <w:jc w:val="center"/>
              <w:rPr>
                <w:color w:val="auto"/>
              </w:rPr>
            </w:pPr>
            <w:r w:rsidRPr="00A25682">
              <w:rPr>
                <w:color w:val="auto"/>
                <w:sz w:val="16"/>
                <w:szCs w:val="16"/>
                <w:lang w:val="ru-RU"/>
              </w:rPr>
              <w:t>3</w:t>
            </w:r>
          </w:p>
        </w:tc>
        <w:tc>
          <w:tcPr>
            <w:tcW w:w="2551" w:type="dxa"/>
            <w:shd w:val="clear" w:color="auto" w:fill="auto"/>
          </w:tcPr>
          <w:p w:rsidR="009661B4" w:rsidRPr="00A25682" w:rsidRDefault="009661B4" w:rsidP="00C31586">
            <w:pPr>
              <w:pStyle w:val="ad"/>
              <w:keepNext/>
              <w:widowControl/>
              <w:jc w:val="center"/>
              <w:rPr>
                <w:color w:val="auto"/>
              </w:rPr>
            </w:pPr>
            <w:r>
              <w:rPr>
                <w:color w:val="auto"/>
                <w:sz w:val="16"/>
                <w:szCs w:val="16"/>
                <w:lang w:val="ru-RU"/>
              </w:rPr>
              <w:t>4</w:t>
            </w:r>
          </w:p>
        </w:tc>
        <w:tc>
          <w:tcPr>
            <w:tcW w:w="2268" w:type="dxa"/>
            <w:shd w:val="clear" w:color="auto" w:fill="auto"/>
          </w:tcPr>
          <w:p w:rsidR="009661B4" w:rsidRPr="00A25682" w:rsidRDefault="009661B4" w:rsidP="00C31586">
            <w:pPr>
              <w:pStyle w:val="ad"/>
              <w:keepNext/>
              <w:widowControl/>
              <w:jc w:val="center"/>
              <w:rPr>
                <w:color w:val="auto"/>
              </w:rPr>
            </w:pPr>
            <w:r>
              <w:rPr>
                <w:color w:val="auto"/>
                <w:sz w:val="16"/>
                <w:szCs w:val="16"/>
                <w:lang w:val="ru-RU"/>
              </w:rPr>
              <w:t>5</w:t>
            </w:r>
          </w:p>
        </w:tc>
        <w:tc>
          <w:tcPr>
            <w:tcW w:w="2268" w:type="dxa"/>
            <w:shd w:val="clear" w:color="auto" w:fill="auto"/>
          </w:tcPr>
          <w:p w:rsidR="009661B4" w:rsidRPr="00A25682" w:rsidRDefault="009661B4" w:rsidP="00C31586">
            <w:pPr>
              <w:pStyle w:val="ad"/>
              <w:keepNext/>
              <w:widowControl/>
              <w:jc w:val="center"/>
              <w:rPr>
                <w:color w:val="auto"/>
              </w:rPr>
            </w:pPr>
            <w:r>
              <w:rPr>
                <w:color w:val="auto"/>
                <w:sz w:val="16"/>
                <w:szCs w:val="16"/>
                <w:lang w:val="ru-RU"/>
              </w:rPr>
              <w:t>6</w:t>
            </w:r>
          </w:p>
        </w:tc>
        <w:tc>
          <w:tcPr>
            <w:tcW w:w="2410" w:type="dxa"/>
          </w:tcPr>
          <w:p w:rsidR="009661B4" w:rsidRPr="00A25682" w:rsidRDefault="009661B4" w:rsidP="00C31586">
            <w:pPr>
              <w:pStyle w:val="ad"/>
              <w:keepNext/>
              <w:widowControl/>
              <w:jc w:val="center"/>
              <w:rPr>
                <w:color w:val="auto"/>
                <w:sz w:val="16"/>
                <w:szCs w:val="16"/>
                <w:lang w:val="ru-RU"/>
              </w:rPr>
            </w:pPr>
            <w:r>
              <w:rPr>
                <w:color w:val="auto"/>
                <w:sz w:val="16"/>
                <w:szCs w:val="16"/>
                <w:lang w:val="ru-RU"/>
              </w:rPr>
              <w:t>7</w:t>
            </w:r>
          </w:p>
        </w:tc>
      </w:tr>
      <w:tr w:rsidR="009661B4" w:rsidRPr="00A25682" w:rsidTr="009661B4">
        <w:tc>
          <w:tcPr>
            <w:tcW w:w="709" w:type="dxa"/>
            <w:shd w:val="clear" w:color="auto" w:fill="auto"/>
          </w:tcPr>
          <w:p w:rsidR="009661B4" w:rsidRPr="00A25682" w:rsidRDefault="009661B4" w:rsidP="00C31586">
            <w:pPr>
              <w:pStyle w:val="ad"/>
              <w:keepNext/>
              <w:widowControl/>
              <w:numPr>
                <w:ilvl w:val="0"/>
                <w:numId w:val="5"/>
              </w:numPr>
              <w:jc w:val="center"/>
              <w:rPr>
                <w:color w:val="auto"/>
                <w:lang w:val="ru-RU"/>
              </w:rPr>
            </w:pPr>
          </w:p>
        </w:tc>
        <w:tc>
          <w:tcPr>
            <w:tcW w:w="3402" w:type="dxa"/>
            <w:shd w:val="clear" w:color="auto" w:fill="auto"/>
          </w:tcPr>
          <w:p w:rsidR="009661B4" w:rsidRPr="00537BCF" w:rsidRDefault="00537BCF" w:rsidP="008C345E">
            <w:pPr>
              <w:keepNext/>
              <w:suppressAutoHyphens w:val="0"/>
              <w:autoSpaceDE w:val="0"/>
              <w:autoSpaceDN w:val="0"/>
              <w:adjustRightInd w:val="0"/>
              <w:ind w:firstLine="0"/>
              <w:jc w:val="left"/>
              <w:rPr>
                <w:sz w:val="24"/>
                <w:lang w:eastAsia="ru-RU"/>
              </w:rPr>
            </w:pPr>
            <w:r w:rsidRPr="00537BCF">
              <w:rPr>
                <w:sz w:val="24"/>
                <w:lang w:eastAsia="ru-RU"/>
              </w:rPr>
              <w:t>Количество работников администрации Собинского района, прошедших диспансеризацию</w:t>
            </w:r>
          </w:p>
        </w:tc>
        <w:tc>
          <w:tcPr>
            <w:tcW w:w="1276" w:type="dxa"/>
            <w:shd w:val="clear" w:color="auto" w:fill="auto"/>
            <w:vAlign w:val="center"/>
          </w:tcPr>
          <w:p w:rsidR="009661B4" w:rsidRPr="00A25682" w:rsidRDefault="003D5F9B" w:rsidP="00C31586">
            <w:pPr>
              <w:pStyle w:val="ad"/>
              <w:keepNext/>
              <w:widowControl/>
              <w:jc w:val="center"/>
              <w:rPr>
                <w:color w:val="auto"/>
                <w:lang w:val="ru-RU"/>
              </w:rPr>
            </w:pPr>
            <w:r>
              <w:rPr>
                <w:color w:val="auto"/>
                <w:lang w:val="ru-RU"/>
              </w:rPr>
              <w:t>Чел.</w:t>
            </w:r>
          </w:p>
        </w:tc>
        <w:tc>
          <w:tcPr>
            <w:tcW w:w="2551" w:type="dxa"/>
            <w:shd w:val="clear" w:color="auto" w:fill="auto"/>
            <w:vAlign w:val="center"/>
          </w:tcPr>
          <w:p w:rsidR="009661B4" w:rsidRPr="00A25682" w:rsidRDefault="00DB70CC" w:rsidP="00537BCF">
            <w:pPr>
              <w:ind w:firstLine="0"/>
              <w:jc w:val="center"/>
            </w:pPr>
            <w:r>
              <w:rPr>
                <w:sz w:val="20"/>
                <w:szCs w:val="20"/>
              </w:rPr>
              <w:t>80</w:t>
            </w:r>
          </w:p>
        </w:tc>
        <w:tc>
          <w:tcPr>
            <w:tcW w:w="2268" w:type="dxa"/>
            <w:shd w:val="clear" w:color="auto" w:fill="auto"/>
            <w:vAlign w:val="center"/>
          </w:tcPr>
          <w:p w:rsidR="009661B4" w:rsidRPr="00A25682" w:rsidRDefault="003D5F9B" w:rsidP="00537BCF">
            <w:pPr>
              <w:ind w:firstLine="0"/>
              <w:jc w:val="center"/>
            </w:pPr>
            <w:r>
              <w:rPr>
                <w:sz w:val="20"/>
                <w:szCs w:val="20"/>
              </w:rPr>
              <w:t>80</w:t>
            </w:r>
          </w:p>
        </w:tc>
        <w:tc>
          <w:tcPr>
            <w:tcW w:w="2268" w:type="dxa"/>
            <w:shd w:val="clear" w:color="auto" w:fill="auto"/>
            <w:vAlign w:val="center"/>
          </w:tcPr>
          <w:p w:rsidR="009661B4" w:rsidRPr="00A25682" w:rsidRDefault="00DB70CC" w:rsidP="00A25682">
            <w:pPr>
              <w:ind w:firstLine="0"/>
              <w:jc w:val="center"/>
            </w:pPr>
            <w:r>
              <w:rPr>
                <w:sz w:val="20"/>
                <w:szCs w:val="20"/>
              </w:rPr>
              <w:t>8</w:t>
            </w:r>
            <w:r w:rsidR="003D5F9B">
              <w:rPr>
                <w:sz w:val="20"/>
                <w:szCs w:val="20"/>
              </w:rPr>
              <w:t>0</w:t>
            </w:r>
          </w:p>
        </w:tc>
        <w:tc>
          <w:tcPr>
            <w:tcW w:w="2410" w:type="dxa"/>
            <w:vAlign w:val="center"/>
          </w:tcPr>
          <w:p w:rsidR="009661B4" w:rsidRPr="00A25682" w:rsidRDefault="00DB70CC" w:rsidP="00A25682">
            <w:pPr>
              <w:pStyle w:val="ad"/>
              <w:keepNext/>
              <w:widowControl/>
              <w:jc w:val="center"/>
              <w:rPr>
                <w:color w:val="auto"/>
                <w:sz w:val="20"/>
                <w:szCs w:val="20"/>
                <w:lang w:val="ru-RU"/>
              </w:rPr>
            </w:pPr>
            <w:r>
              <w:rPr>
                <w:color w:val="auto"/>
                <w:sz w:val="20"/>
                <w:szCs w:val="20"/>
                <w:lang w:val="ru-RU"/>
              </w:rPr>
              <w:t>8</w:t>
            </w:r>
            <w:r w:rsidR="003D5F9B">
              <w:rPr>
                <w:color w:val="auto"/>
                <w:sz w:val="20"/>
                <w:szCs w:val="20"/>
                <w:lang w:val="ru-RU"/>
              </w:rPr>
              <w:t>0</w:t>
            </w:r>
          </w:p>
        </w:tc>
      </w:tr>
      <w:tr w:rsidR="009661B4" w:rsidRPr="00A25682" w:rsidTr="009661B4">
        <w:tc>
          <w:tcPr>
            <w:tcW w:w="709" w:type="dxa"/>
            <w:shd w:val="clear" w:color="auto" w:fill="auto"/>
          </w:tcPr>
          <w:p w:rsidR="009661B4" w:rsidRPr="00A25682" w:rsidRDefault="009661B4" w:rsidP="00C31586">
            <w:pPr>
              <w:pStyle w:val="ad"/>
              <w:keepNext/>
              <w:widowControl/>
              <w:numPr>
                <w:ilvl w:val="0"/>
                <w:numId w:val="5"/>
              </w:numPr>
              <w:jc w:val="center"/>
              <w:rPr>
                <w:color w:val="auto"/>
                <w:lang w:val="ru-RU"/>
              </w:rPr>
            </w:pPr>
          </w:p>
        </w:tc>
        <w:tc>
          <w:tcPr>
            <w:tcW w:w="3402" w:type="dxa"/>
            <w:shd w:val="clear" w:color="auto" w:fill="auto"/>
          </w:tcPr>
          <w:p w:rsidR="009661B4" w:rsidRPr="00537BCF" w:rsidRDefault="00537BCF" w:rsidP="00C31586">
            <w:pPr>
              <w:keepNext/>
              <w:suppressAutoHyphens w:val="0"/>
              <w:autoSpaceDE w:val="0"/>
              <w:autoSpaceDN w:val="0"/>
              <w:adjustRightInd w:val="0"/>
              <w:ind w:firstLine="0"/>
              <w:jc w:val="left"/>
              <w:rPr>
                <w:sz w:val="24"/>
                <w:lang w:eastAsia="ru-RU"/>
              </w:rPr>
            </w:pPr>
            <w:r w:rsidRPr="00537BCF">
              <w:rPr>
                <w:sz w:val="24"/>
              </w:rPr>
              <w:t>Количество информационно-коммуникационных мероприятий, направленных на укрепление здорового образа жизни населения Собинского района</w:t>
            </w:r>
          </w:p>
        </w:tc>
        <w:tc>
          <w:tcPr>
            <w:tcW w:w="1276" w:type="dxa"/>
            <w:shd w:val="clear" w:color="auto" w:fill="auto"/>
            <w:vAlign w:val="center"/>
          </w:tcPr>
          <w:p w:rsidR="009661B4" w:rsidRPr="00A25682" w:rsidRDefault="009661B4" w:rsidP="00C31586">
            <w:pPr>
              <w:pStyle w:val="ad"/>
              <w:keepNext/>
              <w:widowControl/>
              <w:jc w:val="center"/>
              <w:rPr>
                <w:color w:val="auto"/>
                <w:lang w:val="ru-RU"/>
              </w:rPr>
            </w:pPr>
            <w:r w:rsidRPr="00A25682">
              <w:rPr>
                <w:color w:val="auto"/>
                <w:lang w:val="ru-RU"/>
              </w:rPr>
              <w:t>Шт.</w:t>
            </w:r>
          </w:p>
        </w:tc>
        <w:tc>
          <w:tcPr>
            <w:tcW w:w="2551" w:type="dxa"/>
            <w:shd w:val="clear" w:color="auto" w:fill="auto"/>
            <w:vAlign w:val="center"/>
          </w:tcPr>
          <w:p w:rsidR="009661B4" w:rsidRPr="00A25682" w:rsidRDefault="00381730" w:rsidP="00C31586">
            <w:pPr>
              <w:pStyle w:val="ad"/>
              <w:keepNext/>
              <w:widowControl/>
              <w:jc w:val="center"/>
              <w:rPr>
                <w:color w:val="auto"/>
                <w:lang w:val="ru-RU"/>
              </w:rPr>
            </w:pPr>
            <w:r>
              <w:rPr>
                <w:color w:val="auto"/>
                <w:lang w:val="ru-RU"/>
              </w:rPr>
              <w:t>5</w:t>
            </w:r>
            <w:r w:rsidR="00537BCF">
              <w:rPr>
                <w:color w:val="auto"/>
                <w:lang w:val="ru-RU"/>
              </w:rPr>
              <w:t>0</w:t>
            </w:r>
          </w:p>
        </w:tc>
        <w:tc>
          <w:tcPr>
            <w:tcW w:w="2268" w:type="dxa"/>
            <w:shd w:val="clear" w:color="auto" w:fill="auto"/>
            <w:vAlign w:val="center"/>
          </w:tcPr>
          <w:p w:rsidR="009661B4" w:rsidRPr="00A25682" w:rsidRDefault="009661B4" w:rsidP="00C31586">
            <w:pPr>
              <w:pStyle w:val="ad"/>
              <w:keepNext/>
              <w:widowControl/>
              <w:jc w:val="center"/>
              <w:rPr>
                <w:color w:val="auto"/>
                <w:lang w:val="ru-RU"/>
              </w:rPr>
            </w:pPr>
            <w:r>
              <w:rPr>
                <w:color w:val="auto"/>
                <w:lang w:val="ru-RU"/>
              </w:rPr>
              <w:t>80</w:t>
            </w:r>
          </w:p>
        </w:tc>
        <w:tc>
          <w:tcPr>
            <w:tcW w:w="2268" w:type="dxa"/>
            <w:shd w:val="clear" w:color="auto" w:fill="auto"/>
            <w:vAlign w:val="center"/>
          </w:tcPr>
          <w:p w:rsidR="009661B4" w:rsidRPr="00A25682" w:rsidRDefault="009661B4" w:rsidP="00C31586">
            <w:pPr>
              <w:pStyle w:val="ad"/>
              <w:keepNext/>
              <w:widowControl/>
              <w:jc w:val="center"/>
              <w:rPr>
                <w:color w:val="auto"/>
                <w:lang w:val="ru-RU"/>
              </w:rPr>
            </w:pPr>
            <w:r>
              <w:rPr>
                <w:color w:val="auto"/>
                <w:lang w:val="ru-RU"/>
              </w:rPr>
              <w:t>90</w:t>
            </w:r>
          </w:p>
        </w:tc>
        <w:tc>
          <w:tcPr>
            <w:tcW w:w="2410" w:type="dxa"/>
            <w:vAlign w:val="center"/>
          </w:tcPr>
          <w:p w:rsidR="009661B4" w:rsidRPr="00A25682" w:rsidRDefault="009661B4" w:rsidP="000276BB">
            <w:pPr>
              <w:pStyle w:val="ad"/>
              <w:keepNext/>
              <w:widowControl/>
              <w:jc w:val="center"/>
              <w:rPr>
                <w:color w:val="auto"/>
                <w:lang w:val="ru-RU"/>
              </w:rPr>
            </w:pPr>
            <w:r w:rsidRPr="00A25682">
              <w:rPr>
                <w:color w:val="auto"/>
                <w:lang w:val="ru-RU"/>
              </w:rPr>
              <w:t>100</w:t>
            </w:r>
          </w:p>
        </w:tc>
      </w:tr>
      <w:tr w:rsidR="009661B4" w:rsidRPr="00A25682" w:rsidTr="009661B4">
        <w:tc>
          <w:tcPr>
            <w:tcW w:w="709" w:type="dxa"/>
            <w:shd w:val="clear" w:color="auto" w:fill="auto"/>
          </w:tcPr>
          <w:p w:rsidR="009661B4" w:rsidRPr="00A25682" w:rsidRDefault="009661B4" w:rsidP="00C31586">
            <w:pPr>
              <w:pStyle w:val="ad"/>
              <w:keepNext/>
              <w:widowControl/>
              <w:numPr>
                <w:ilvl w:val="0"/>
                <w:numId w:val="5"/>
              </w:numPr>
              <w:jc w:val="center"/>
              <w:rPr>
                <w:color w:val="auto"/>
                <w:lang w:val="ru-RU"/>
              </w:rPr>
            </w:pPr>
          </w:p>
        </w:tc>
        <w:tc>
          <w:tcPr>
            <w:tcW w:w="3402" w:type="dxa"/>
            <w:shd w:val="clear" w:color="auto" w:fill="auto"/>
          </w:tcPr>
          <w:p w:rsidR="009661B4" w:rsidRPr="00537BCF" w:rsidRDefault="00537BCF" w:rsidP="00C31586">
            <w:pPr>
              <w:keepNext/>
              <w:suppressAutoHyphens w:val="0"/>
              <w:autoSpaceDE w:val="0"/>
              <w:autoSpaceDN w:val="0"/>
              <w:adjustRightInd w:val="0"/>
              <w:ind w:firstLine="0"/>
              <w:jc w:val="left"/>
              <w:rPr>
                <w:sz w:val="24"/>
                <w:lang w:eastAsia="ru-RU"/>
              </w:rPr>
            </w:pPr>
            <w:r w:rsidRPr="00537BCF">
              <w:rPr>
                <w:sz w:val="24"/>
              </w:rPr>
              <w:t>Количество распространённых агитационных материалов по популяризации здорового образа жизни</w:t>
            </w:r>
          </w:p>
        </w:tc>
        <w:tc>
          <w:tcPr>
            <w:tcW w:w="1276" w:type="dxa"/>
            <w:shd w:val="clear" w:color="auto" w:fill="auto"/>
            <w:vAlign w:val="center"/>
          </w:tcPr>
          <w:p w:rsidR="009661B4" w:rsidRPr="00A25682" w:rsidRDefault="009661B4" w:rsidP="00C31586">
            <w:pPr>
              <w:pStyle w:val="ad"/>
              <w:keepNext/>
              <w:widowControl/>
              <w:jc w:val="center"/>
              <w:rPr>
                <w:color w:val="auto"/>
                <w:lang w:val="ru-RU"/>
              </w:rPr>
            </w:pPr>
            <w:r w:rsidRPr="00A25682">
              <w:rPr>
                <w:color w:val="auto"/>
                <w:lang w:val="ru-RU"/>
              </w:rPr>
              <w:t>Шт.</w:t>
            </w:r>
          </w:p>
        </w:tc>
        <w:tc>
          <w:tcPr>
            <w:tcW w:w="2551" w:type="dxa"/>
            <w:shd w:val="clear" w:color="auto" w:fill="auto"/>
            <w:vAlign w:val="center"/>
          </w:tcPr>
          <w:p w:rsidR="009661B4" w:rsidRPr="00A25682" w:rsidRDefault="00381730" w:rsidP="00C31586">
            <w:pPr>
              <w:pStyle w:val="ad"/>
              <w:keepNext/>
              <w:widowControl/>
              <w:jc w:val="center"/>
              <w:rPr>
                <w:color w:val="auto"/>
                <w:lang w:val="ru-RU"/>
              </w:rPr>
            </w:pPr>
            <w:r>
              <w:rPr>
                <w:color w:val="auto"/>
                <w:lang w:val="ru-RU"/>
              </w:rPr>
              <w:t>5</w:t>
            </w:r>
            <w:r w:rsidR="00537BCF">
              <w:rPr>
                <w:color w:val="auto"/>
                <w:lang w:val="ru-RU"/>
              </w:rPr>
              <w:t>0</w:t>
            </w:r>
          </w:p>
        </w:tc>
        <w:tc>
          <w:tcPr>
            <w:tcW w:w="2268" w:type="dxa"/>
            <w:shd w:val="clear" w:color="auto" w:fill="auto"/>
            <w:vAlign w:val="center"/>
          </w:tcPr>
          <w:p w:rsidR="009661B4" w:rsidRPr="00A25682" w:rsidRDefault="00537BCF" w:rsidP="00C31586">
            <w:pPr>
              <w:pStyle w:val="ad"/>
              <w:keepNext/>
              <w:widowControl/>
              <w:jc w:val="center"/>
              <w:rPr>
                <w:color w:val="auto"/>
                <w:lang w:val="ru-RU"/>
              </w:rPr>
            </w:pPr>
            <w:r>
              <w:rPr>
                <w:color w:val="auto"/>
                <w:lang w:val="ru-RU"/>
              </w:rPr>
              <w:t>80</w:t>
            </w:r>
          </w:p>
        </w:tc>
        <w:tc>
          <w:tcPr>
            <w:tcW w:w="2268" w:type="dxa"/>
            <w:shd w:val="clear" w:color="auto" w:fill="auto"/>
            <w:vAlign w:val="center"/>
          </w:tcPr>
          <w:p w:rsidR="009661B4" w:rsidRPr="00A25682" w:rsidRDefault="00537BCF" w:rsidP="00C31586">
            <w:pPr>
              <w:pStyle w:val="ad"/>
              <w:keepNext/>
              <w:widowControl/>
              <w:jc w:val="center"/>
              <w:rPr>
                <w:color w:val="auto"/>
                <w:lang w:val="ru-RU"/>
              </w:rPr>
            </w:pPr>
            <w:r>
              <w:rPr>
                <w:color w:val="auto"/>
                <w:lang w:val="ru-RU"/>
              </w:rPr>
              <w:t>90</w:t>
            </w:r>
          </w:p>
        </w:tc>
        <w:tc>
          <w:tcPr>
            <w:tcW w:w="2410" w:type="dxa"/>
            <w:vAlign w:val="center"/>
          </w:tcPr>
          <w:p w:rsidR="009661B4" w:rsidRPr="00A25682" w:rsidRDefault="00537BCF" w:rsidP="000276BB">
            <w:pPr>
              <w:pStyle w:val="ad"/>
              <w:keepNext/>
              <w:widowControl/>
              <w:jc w:val="center"/>
              <w:rPr>
                <w:color w:val="auto"/>
                <w:lang w:val="ru-RU"/>
              </w:rPr>
            </w:pPr>
            <w:r>
              <w:rPr>
                <w:color w:val="auto"/>
                <w:lang w:val="ru-RU"/>
              </w:rPr>
              <w:t>100</w:t>
            </w:r>
          </w:p>
        </w:tc>
      </w:tr>
    </w:tbl>
    <w:p w:rsidR="00F952EF" w:rsidRPr="00A25682" w:rsidRDefault="00F952EF" w:rsidP="00C31586">
      <w:pPr>
        <w:keepNext/>
        <w:tabs>
          <w:tab w:val="left" w:pos="1418"/>
        </w:tabs>
        <w:ind w:firstLine="0"/>
        <w:jc w:val="right"/>
        <w:rPr>
          <w:b/>
          <w:bCs/>
          <w:sz w:val="24"/>
          <w:u w:val="single"/>
        </w:rPr>
      </w:pPr>
    </w:p>
    <w:p w:rsidR="00F952EF" w:rsidRPr="00A25682" w:rsidRDefault="00F952EF" w:rsidP="00C31586">
      <w:pPr>
        <w:keepNext/>
        <w:tabs>
          <w:tab w:val="left" w:pos="1418"/>
        </w:tabs>
        <w:ind w:firstLine="0"/>
        <w:jc w:val="right"/>
        <w:rPr>
          <w:b/>
          <w:bCs/>
          <w:sz w:val="24"/>
          <w:u w:val="single"/>
        </w:rPr>
      </w:pPr>
    </w:p>
    <w:p w:rsidR="00820A75" w:rsidRDefault="00820A75" w:rsidP="00820A75">
      <w:pPr>
        <w:keepNext/>
        <w:keepLines/>
        <w:tabs>
          <w:tab w:val="left" w:pos="1418"/>
        </w:tabs>
        <w:ind w:firstLine="0"/>
        <w:rPr>
          <w:b/>
          <w:bCs/>
          <w:sz w:val="24"/>
          <w:u w:val="single"/>
        </w:rPr>
      </w:pPr>
    </w:p>
    <w:p w:rsidR="00820A75" w:rsidRDefault="00820A75" w:rsidP="00820A75">
      <w:pPr>
        <w:keepNext/>
        <w:keepLines/>
        <w:tabs>
          <w:tab w:val="left" w:pos="1418"/>
        </w:tabs>
        <w:ind w:firstLine="0"/>
        <w:rPr>
          <w:b/>
          <w:bCs/>
          <w:sz w:val="24"/>
          <w:u w:val="single"/>
        </w:rPr>
      </w:pPr>
    </w:p>
    <w:p w:rsidR="00820A75" w:rsidRDefault="00820A75" w:rsidP="00820A75">
      <w:pPr>
        <w:keepNext/>
        <w:keepLines/>
        <w:tabs>
          <w:tab w:val="left" w:pos="1418"/>
        </w:tabs>
        <w:ind w:firstLine="0"/>
        <w:rPr>
          <w:b/>
          <w:bCs/>
          <w:sz w:val="24"/>
          <w:u w:val="single"/>
        </w:rPr>
      </w:pPr>
    </w:p>
    <w:p w:rsidR="00820A75" w:rsidRDefault="00820A75" w:rsidP="00820A75">
      <w:pPr>
        <w:keepNext/>
        <w:keepLines/>
        <w:tabs>
          <w:tab w:val="left" w:pos="1418"/>
        </w:tabs>
        <w:ind w:firstLine="0"/>
        <w:rPr>
          <w:b/>
          <w:bCs/>
          <w:sz w:val="24"/>
          <w:u w:val="single"/>
        </w:rPr>
      </w:pPr>
    </w:p>
    <w:p w:rsidR="00820A75" w:rsidRDefault="00820A75" w:rsidP="00820A75">
      <w:pPr>
        <w:keepNext/>
        <w:keepLines/>
        <w:tabs>
          <w:tab w:val="left" w:pos="1418"/>
        </w:tabs>
        <w:ind w:firstLine="0"/>
        <w:rPr>
          <w:b/>
          <w:bCs/>
          <w:sz w:val="24"/>
          <w:u w:val="single"/>
        </w:rPr>
      </w:pPr>
    </w:p>
    <w:p w:rsidR="00820A75" w:rsidRDefault="00820A75" w:rsidP="00820A75">
      <w:pPr>
        <w:keepNext/>
        <w:keepLines/>
        <w:tabs>
          <w:tab w:val="left" w:pos="1418"/>
        </w:tabs>
        <w:ind w:firstLine="0"/>
        <w:rPr>
          <w:b/>
          <w:bCs/>
          <w:sz w:val="24"/>
          <w:u w:val="single"/>
        </w:rPr>
      </w:pPr>
    </w:p>
    <w:p w:rsidR="00820A75" w:rsidRDefault="00820A75" w:rsidP="00820A75">
      <w:pPr>
        <w:keepNext/>
        <w:keepLines/>
        <w:tabs>
          <w:tab w:val="left" w:pos="1418"/>
        </w:tabs>
        <w:ind w:firstLine="0"/>
        <w:rPr>
          <w:b/>
          <w:bCs/>
          <w:sz w:val="24"/>
          <w:u w:val="single"/>
        </w:rPr>
      </w:pPr>
    </w:p>
    <w:p w:rsidR="00820A75" w:rsidRDefault="00820A75" w:rsidP="00820A75">
      <w:pPr>
        <w:keepNext/>
        <w:keepLines/>
        <w:tabs>
          <w:tab w:val="left" w:pos="1418"/>
        </w:tabs>
        <w:ind w:firstLine="0"/>
        <w:rPr>
          <w:b/>
          <w:bCs/>
          <w:sz w:val="24"/>
          <w:u w:val="single"/>
        </w:rPr>
      </w:pPr>
    </w:p>
    <w:p w:rsidR="00537BCF" w:rsidRDefault="00537BCF" w:rsidP="00820A75">
      <w:pPr>
        <w:keepNext/>
        <w:keepLines/>
        <w:tabs>
          <w:tab w:val="left" w:pos="1418"/>
        </w:tabs>
        <w:ind w:firstLine="0"/>
        <w:rPr>
          <w:b/>
          <w:bCs/>
          <w:sz w:val="24"/>
          <w:u w:val="single"/>
        </w:rPr>
      </w:pPr>
    </w:p>
    <w:p w:rsidR="00537BCF" w:rsidRDefault="00537BCF" w:rsidP="00820A75">
      <w:pPr>
        <w:keepNext/>
        <w:keepLines/>
        <w:tabs>
          <w:tab w:val="left" w:pos="1418"/>
        </w:tabs>
        <w:ind w:firstLine="0"/>
        <w:rPr>
          <w:b/>
          <w:bCs/>
          <w:sz w:val="24"/>
          <w:u w:val="single"/>
        </w:rPr>
      </w:pPr>
    </w:p>
    <w:p w:rsidR="00537BCF" w:rsidRDefault="00537BCF" w:rsidP="00820A75">
      <w:pPr>
        <w:keepNext/>
        <w:keepLines/>
        <w:tabs>
          <w:tab w:val="left" w:pos="1418"/>
        </w:tabs>
        <w:ind w:firstLine="0"/>
        <w:rPr>
          <w:b/>
          <w:bCs/>
          <w:sz w:val="24"/>
          <w:u w:val="single"/>
        </w:rPr>
      </w:pPr>
    </w:p>
    <w:p w:rsidR="00F952EF" w:rsidRPr="00D926F4" w:rsidRDefault="00F952EF" w:rsidP="00820A75">
      <w:pPr>
        <w:keepNext/>
        <w:keepLines/>
        <w:tabs>
          <w:tab w:val="left" w:pos="1418"/>
        </w:tabs>
        <w:ind w:firstLine="0"/>
        <w:jc w:val="right"/>
        <w:rPr>
          <w:szCs w:val="28"/>
        </w:rPr>
      </w:pPr>
      <w:r w:rsidRPr="00D926F4">
        <w:rPr>
          <w:bCs/>
          <w:sz w:val="24"/>
          <w:u w:val="single"/>
        </w:rPr>
        <w:lastRenderedPageBreak/>
        <w:t>Таблица № 2</w:t>
      </w:r>
    </w:p>
    <w:p w:rsidR="00C2057B" w:rsidRPr="00A25682" w:rsidRDefault="00C2057B" w:rsidP="00C31586">
      <w:pPr>
        <w:keepNext/>
        <w:keepLines/>
        <w:tabs>
          <w:tab w:val="left" w:pos="1418"/>
        </w:tabs>
        <w:ind w:left="2800" w:hanging="2091"/>
        <w:jc w:val="center"/>
        <w:rPr>
          <w:b/>
          <w:szCs w:val="28"/>
        </w:rPr>
      </w:pPr>
    </w:p>
    <w:p w:rsidR="007034EC" w:rsidRPr="00A25682" w:rsidRDefault="00F952EF" w:rsidP="007034EC">
      <w:pPr>
        <w:keepNext/>
        <w:tabs>
          <w:tab w:val="left" w:pos="1418"/>
        </w:tabs>
        <w:ind w:left="2800" w:hanging="2091"/>
        <w:jc w:val="center"/>
        <w:rPr>
          <w:b/>
          <w:szCs w:val="28"/>
        </w:rPr>
      </w:pPr>
      <w:r w:rsidRPr="00A25682">
        <w:rPr>
          <w:b/>
          <w:szCs w:val="28"/>
        </w:rPr>
        <w:t>Перечень основных мероприятий муниципальной программы</w:t>
      </w:r>
    </w:p>
    <w:p w:rsidR="007034EC" w:rsidRPr="00A25682" w:rsidRDefault="007034EC" w:rsidP="007034EC">
      <w:pPr>
        <w:keepNext/>
        <w:tabs>
          <w:tab w:val="left" w:pos="1418"/>
        </w:tabs>
        <w:ind w:left="2800" w:hanging="2091"/>
        <w:jc w:val="center"/>
        <w:rPr>
          <w:szCs w:val="28"/>
        </w:rPr>
      </w:pPr>
      <w:r w:rsidRPr="00A25682">
        <w:rPr>
          <w:szCs w:val="28"/>
        </w:rPr>
        <w:t>«</w:t>
      </w:r>
      <w:r w:rsidR="00806954">
        <w:rPr>
          <w:szCs w:val="28"/>
        </w:rPr>
        <w:t>Укрепление общественного здоровья населения</w:t>
      </w:r>
      <w:r w:rsidR="00806954" w:rsidRPr="00A25682">
        <w:rPr>
          <w:szCs w:val="28"/>
        </w:rPr>
        <w:t xml:space="preserve"> Собинского района</w:t>
      </w:r>
      <w:r w:rsidRPr="00A25682">
        <w:rPr>
          <w:szCs w:val="28"/>
        </w:rPr>
        <w:t xml:space="preserve">» </w:t>
      </w:r>
    </w:p>
    <w:p w:rsidR="00F952EF" w:rsidRPr="00A25682" w:rsidRDefault="00F952EF" w:rsidP="00C31586">
      <w:pPr>
        <w:keepNext/>
        <w:keepLines/>
        <w:tabs>
          <w:tab w:val="left" w:pos="1418"/>
        </w:tabs>
        <w:ind w:left="2800" w:hanging="2091"/>
        <w:jc w:val="center"/>
        <w:rPr>
          <w:szCs w:val="28"/>
        </w:rPr>
      </w:pPr>
    </w:p>
    <w:tbl>
      <w:tblPr>
        <w:tblW w:w="14916" w:type="dxa"/>
        <w:tblInd w:w="55" w:type="dxa"/>
        <w:tblLayout w:type="fixed"/>
        <w:tblCellMar>
          <w:top w:w="55" w:type="dxa"/>
          <w:left w:w="55" w:type="dxa"/>
          <w:bottom w:w="55" w:type="dxa"/>
          <w:right w:w="55" w:type="dxa"/>
        </w:tblCellMar>
        <w:tblLook w:val="0000" w:firstRow="0" w:lastRow="0" w:firstColumn="0" w:lastColumn="0" w:noHBand="0" w:noVBand="0"/>
      </w:tblPr>
      <w:tblGrid>
        <w:gridCol w:w="630"/>
        <w:gridCol w:w="3083"/>
        <w:gridCol w:w="1856"/>
        <w:gridCol w:w="1346"/>
        <w:gridCol w:w="1365"/>
        <w:gridCol w:w="2777"/>
        <w:gridCol w:w="2268"/>
        <w:gridCol w:w="1591"/>
      </w:tblGrid>
      <w:tr w:rsidR="00F952EF" w:rsidRPr="00A25682" w:rsidTr="00D926F4">
        <w:tc>
          <w:tcPr>
            <w:tcW w:w="630" w:type="dxa"/>
            <w:vMerge w:val="restart"/>
            <w:tcBorders>
              <w:top w:val="single" w:sz="1" w:space="0" w:color="000000"/>
              <w:left w:val="single" w:sz="1" w:space="0" w:color="000000"/>
              <w:bottom w:val="single" w:sz="1" w:space="0" w:color="000000"/>
            </w:tcBorders>
            <w:shd w:val="clear" w:color="auto" w:fill="auto"/>
          </w:tcPr>
          <w:p w:rsidR="00F952EF" w:rsidRPr="00A25682" w:rsidRDefault="00F952EF" w:rsidP="00AE7E7B">
            <w:pPr>
              <w:pStyle w:val="ad"/>
              <w:keepNext/>
              <w:keepLines/>
              <w:widowControl/>
              <w:rPr>
                <w:color w:val="auto"/>
              </w:rPr>
            </w:pPr>
            <w:r w:rsidRPr="00A25682">
              <w:rPr>
                <w:rFonts w:eastAsia="Times New Roman" w:cs="Times New Roman"/>
                <w:color w:val="auto"/>
                <w:lang w:val="ru-RU"/>
              </w:rPr>
              <w:t xml:space="preserve">№ </w:t>
            </w:r>
            <w:r w:rsidRPr="00A25682">
              <w:rPr>
                <w:color w:val="auto"/>
                <w:lang w:val="ru-RU"/>
              </w:rPr>
              <w:t>п./п.</w:t>
            </w:r>
          </w:p>
        </w:tc>
        <w:tc>
          <w:tcPr>
            <w:tcW w:w="3083" w:type="dxa"/>
            <w:vMerge w:val="restart"/>
            <w:tcBorders>
              <w:top w:val="single" w:sz="1" w:space="0" w:color="000000"/>
              <w:left w:val="single" w:sz="1" w:space="0" w:color="000000"/>
              <w:bottom w:val="single" w:sz="1" w:space="0" w:color="000000"/>
            </w:tcBorders>
            <w:shd w:val="clear" w:color="auto" w:fill="auto"/>
          </w:tcPr>
          <w:p w:rsidR="00F952EF" w:rsidRPr="00A25682" w:rsidRDefault="00F952EF" w:rsidP="00AE7E7B">
            <w:pPr>
              <w:pStyle w:val="ad"/>
              <w:keepNext/>
              <w:keepLines/>
              <w:widowControl/>
              <w:rPr>
                <w:color w:val="auto"/>
                <w:lang w:val="ru-RU"/>
              </w:rPr>
            </w:pPr>
            <w:r w:rsidRPr="00A25682">
              <w:rPr>
                <w:color w:val="auto"/>
                <w:lang w:val="ru-RU"/>
              </w:rPr>
              <w:t>Номер и наименование основного мероприятия</w:t>
            </w:r>
          </w:p>
        </w:tc>
        <w:tc>
          <w:tcPr>
            <w:tcW w:w="1856" w:type="dxa"/>
            <w:vMerge w:val="restart"/>
            <w:tcBorders>
              <w:top w:val="single" w:sz="1" w:space="0" w:color="000000"/>
              <w:left w:val="single" w:sz="1" w:space="0" w:color="000000"/>
              <w:bottom w:val="single" w:sz="1" w:space="0" w:color="000000"/>
            </w:tcBorders>
            <w:shd w:val="clear" w:color="auto" w:fill="auto"/>
          </w:tcPr>
          <w:p w:rsidR="00F952EF" w:rsidRPr="00A25682" w:rsidRDefault="00F952EF" w:rsidP="00AE7E7B">
            <w:pPr>
              <w:pStyle w:val="ad"/>
              <w:keepNext/>
              <w:keepLines/>
              <w:widowControl/>
              <w:jc w:val="center"/>
              <w:rPr>
                <w:color w:val="auto"/>
              </w:rPr>
            </w:pPr>
            <w:r w:rsidRPr="00A25682">
              <w:rPr>
                <w:color w:val="auto"/>
                <w:lang w:val="ru-RU"/>
              </w:rPr>
              <w:t>Ответственный исполнитель</w:t>
            </w:r>
          </w:p>
        </w:tc>
        <w:tc>
          <w:tcPr>
            <w:tcW w:w="2711" w:type="dxa"/>
            <w:gridSpan w:val="2"/>
            <w:tcBorders>
              <w:top w:val="single" w:sz="1" w:space="0" w:color="000000"/>
              <w:left w:val="single" w:sz="1" w:space="0" w:color="000000"/>
              <w:bottom w:val="single" w:sz="1" w:space="0" w:color="000000"/>
            </w:tcBorders>
            <w:shd w:val="clear" w:color="auto" w:fill="auto"/>
          </w:tcPr>
          <w:p w:rsidR="00F952EF" w:rsidRPr="00A25682" w:rsidRDefault="00F952EF" w:rsidP="00AE7E7B">
            <w:pPr>
              <w:pStyle w:val="ad"/>
              <w:keepNext/>
              <w:keepLines/>
              <w:widowControl/>
              <w:jc w:val="center"/>
              <w:rPr>
                <w:color w:val="auto"/>
              </w:rPr>
            </w:pPr>
            <w:r w:rsidRPr="00A25682">
              <w:rPr>
                <w:color w:val="auto"/>
                <w:lang w:val="ru-RU"/>
              </w:rPr>
              <w:t>Срок</w:t>
            </w:r>
          </w:p>
        </w:tc>
        <w:tc>
          <w:tcPr>
            <w:tcW w:w="2777" w:type="dxa"/>
            <w:vMerge w:val="restart"/>
            <w:tcBorders>
              <w:top w:val="single" w:sz="1" w:space="0" w:color="000000"/>
              <w:left w:val="single" w:sz="1" w:space="0" w:color="000000"/>
              <w:bottom w:val="single" w:sz="1" w:space="0" w:color="000000"/>
            </w:tcBorders>
            <w:shd w:val="clear" w:color="auto" w:fill="auto"/>
          </w:tcPr>
          <w:p w:rsidR="00F952EF" w:rsidRPr="00A25682" w:rsidRDefault="00F952EF" w:rsidP="00AE7E7B">
            <w:pPr>
              <w:pStyle w:val="ad"/>
              <w:keepNext/>
              <w:keepLines/>
              <w:widowControl/>
              <w:jc w:val="center"/>
              <w:rPr>
                <w:color w:val="auto"/>
              </w:rPr>
            </w:pPr>
            <w:r w:rsidRPr="00A25682">
              <w:rPr>
                <w:color w:val="auto"/>
                <w:lang w:val="ru-RU"/>
              </w:rPr>
              <w:t>Ожидаемый результат (краткое описание)</w:t>
            </w:r>
          </w:p>
        </w:tc>
        <w:tc>
          <w:tcPr>
            <w:tcW w:w="2268" w:type="dxa"/>
            <w:vMerge w:val="restart"/>
            <w:tcBorders>
              <w:top w:val="single" w:sz="1" w:space="0" w:color="000000"/>
              <w:left w:val="single" w:sz="1" w:space="0" w:color="000000"/>
              <w:bottom w:val="single" w:sz="1" w:space="0" w:color="000000"/>
            </w:tcBorders>
            <w:shd w:val="clear" w:color="auto" w:fill="auto"/>
          </w:tcPr>
          <w:p w:rsidR="00F952EF" w:rsidRPr="00A25682" w:rsidRDefault="00F952EF" w:rsidP="00AE7E7B">
            <w:pPr>
              <w:pStyle w:val="ad"/>
              <w:keepNext/>
              <w:keepLines/>
              <w:widowControl/>
              <w:jc w:val="center"/>
              <w:rPr>
                <w:color w:val="auto"/>
                <w:lang w:val="ru-RU"/>
              </w:rPr>
            </w:pPr>
            <w:r w:rsidRPr="00A25682">
              <w:rPr>
                <w:color w:val="auto"/>
                <w:lang w:val="ru-RU"/>
              </w:rPr>
              <w:t>Последствия не реализации муниципальной программы основного мероприятия</w:t>
            </w:r>
          </w:p>
        </w:tc>
        <w:tc>
          <w:tcPr>
            <w:tcW w:w="1591" w:type="dxa"/>
            <w:vMerge w:val="restart"/>
            <w:tcBorders>
              <w:top w:val="single" w:sz="1" w:space="0" w:color="000000"/>
              <w:left w:val="single" w:sz="1" w:space="0" w:color="000000"/>
              <w:bottom w:val="single" w:sz="1" w:space="0" w:color="000000"/>
              <w:right w:val="single" w:sz="1" w:space="0" w:color="000000"/>
            </w:tcBorders>
            <w:shd w:val="clear" w:color="auto" w:fill="auto"/>
          </w:tcPr>
          <w:p w:rsidR="00F952EF" w:rsidRPr="00A25682" w:rsidRDefault="00F952EF" w:rsidP="00AE7E7B">
            <w:pPr>
              <w:pStyle w:val="ad"/>
              <w:keepNext/>
              <w:keepLines/>
              <w:widowControl/>
              <w:jc w:val="center"/>
              <w:rPr>
                <w:color w:val="auto"/>
                <w:lang w:val="ru-RU"/>
              </w:rPr>
            </w:pPr>
            <w:r w:rsidRPr="00A25682">
              <w:rPr>
                <w:color w:val="auto"/>
                <w:lang w:val="ru-RU"/>
              </w:rPr>
              <w:t>Связь мероприятия с показателями Программы</w:t>
            </w:r>
          </w:p>
        </w:tc>
      </w:tr>
      <w:tr w:rsidR="00F952EF" w:rsidRPr="00A25682" w:rsidTr="00D926F4">
        <w:tc>
          <w:tcPr>
            <w:tcW w:w="630" w:type="dxa"/>
            <w:vMerge/>
            <w:tcBorders>
              <w:left w:val="single" w:sz="1" w:space="0" w:color="000000"/>
              <w:bottom w:val="single" w:sz="1" w:space="0" w:color="000000"/>
            </w:tcBorders>
            <w:shd w:val="clear" w:color="auto" w:fill="auto"/>
          </w:tcPr>
          <w:p w:rsidR="00F952EF" w:rsidRPr="00A25682" w:rsidRDefault="00F952EF" w:rsidP="00AE7E7B">
            <w:pPr>
              <w:pStyle w:val="ad"/>
              <w:keepNext/>
              <w:keepLines/>
              <w:widowControl/>
              <w:snapToGrid w:val="0"/>
              <w:rPr>
                <w:color w:val="auto"/>
                <w:lang w:val="ru-RU"/>
              </w:rPr>
            </w:pPr>
          </w:p>
        </w:tc>
        <w:tc>
          <w:tcPr>
            <w:tcW w:w="3083" w:type="dxa"/>
            <w:vMerge/>
            <w:tcBorders>
              <w:left w:val="single" w:sz="1" w:space="0" w:color="000000"/>
              <w:bottom w:val="single" w:sz="1" w:space="0" w:color="000000"/>
            </w:tcBorders>
            <w:shd w:val="clear" w:color="auto" w:fill="auto"/>
          </w:tcPr>
          <w:p w:rsidR="00F952EF" w:rsidRPr="00A25682" w:rsidRDefault="00F952EF" w:rsidP="00AE7E7B">
            <w:pPr>
              <w:pStyle w:val="ad"/>
              <w:keepNext/>
              <w:keepLines/>
              <w:widowControl/>
              <w:snapToGrid w:val="0"/>
              <w:rPr>
                <w:color w:val="auto"/>
                <w:lang w:val="ru-RU"/>
              </w:rPr>
            </w:pPr>
          </w:p>
        </w:tc>
        <w:tc>
          <w:tcPr>
            <w:tcW w:w="1856" w:type="dxa"/>
            <w:vMerge/>
            <w:tcBorders>
              <w:left w:val="single" w:sz="1" w:space="0" w:color="000000"/>
              <w:bottom w:val="single" w:sz="1" w:space="0" w:color="000000"/>
            </w:tcBorders>
            <w:shd w:val="clear" w:color="auto" w:fill="auto"/>
          </w:tcPr>
          <w:p w:rsidR="00F952EF" w:rsidRPr="00A25682" w:rsidRDefault="00F952EF" w:rsidP="00AE7E7B">
            <w:pPr>
              <w:pStyle w:val="ad"/>
              <w:keepNext/>
              <w:keepLines/>
              <w:widowControl/>
              <w:snapToGrid w:val="0"/>
              <w:rPr>
                <w:color w:val="auto"/>
                <w:lang w:val="ru-RU"/>
              </w:rPr>
            </w:pPr>
          </w:p>
        </w:tc>
        <w:tc>
          <w:tcPr>
            <w:tcW w:w="1346" w:type="dxa"/>
            <w:tcBorders>
              <w:left w:val="single" w:sz="1" w:space="0" w:color="000000"/>
              <w:bottom w:val="single" w:sz="1" w:space="0" w:color="000000"/>
            </w:tcBorders>
            <w:shd w:val="clear" w:color="auto" w:fill="auto"/>
          </w:tcPr>
          <w:p w:rsidR="00F952EF" w:rsidRPr="00A25682" w:rsidRDefault="00F952EF" w:rsidP="00AE7E7B">
            <w:pPr>
              <w:pStyle w:val="ad"/>
              <w:keepNext/>
              <w:keepLines/>
              <w:widowControl/>
              <w:jc w:val="center"/>
              <w:rPr>
                <w:color w:val="auto"/>
              </w:rPr>
            </w:pPr>
            <w:r w:rsidRPr="00A25682">
              <w:rPr>
                <w:color w:val="auto"/>
                <w:lang w:val="ru-RU"/>
              </w:rPr>
              <w:t>начала реализации</w:t>
            </w:r>
          </w:p>
        </w:tc>
        <w:tc>
          <w:tcPr>
            <w:tcW w:w="1365" w:type="dxa"/>
            <w:tcBorders>
              <w:left w:val="single" w:sz="1" w:space="0" w:color="000000"/>
              <w:bottom w:val="single" w:sz="1" w:space="0" w:color="000000"/>
            </w:tcBorders>
            <w:shd w:val="clear" w:color="auto" w:fill="auto"/>
          </w:tcPr>
          <w:p w:rsidR="00F952EF" w:rsidRPr="00A25682" w:rsidRDefault="00F952EF" w:rsidP="00AE7E7B">
            <w:pPr>
              <w:pStyle w:val="ad"/>
              <w:keepNext/>
              <w:keepLines/>
              <w:widowControl/>
              <w:jc w:val="center"/>
              <w:rPr>
                <w:color w:val="auto"/>
              </w:rPr>
            </w:pPr>
            <w:r w:rsidRPr="00A25682">
              <w:rPr>
                <w:color w:val="auto"/>
                <w:lang w:val="ru-RU"/>
              </w:rPr>
              <w:t>окончания реализации</w:t>
            </w:r>
          </w:p>
        </w:tc>
        <w:tc>
          <w:tcPr>
            <w:tcW w:w="2777" w:type="dxa"/>
            <w:vMerge/>
            <w:tcBorders>
              <w:left w:val="single" w:sz="1" w:space="0" w:color="000000"/>
              <w:bottom w:val="single" w:sz="1" w:space="0" w:color="000000"/>
            </w:tcBorders>
            <w:shd w:val="clear" w:color="auto" w:fill="auto"/>
          </w:tcPr>
          <w:p w:rsidR="00F952EF" w:rsidRPr="00A25682" w:rsidRDefault="00F952EF" w:rsidP="00AE7E7B">
            <w:pPr>
              <w:pStyle w:val="ad"/>
              <w:keepNext/>
              <w:keepLines/>
              <w:widowControl/>
              <w:snapToGrid w:val="0"/>
              <w:rPr>
                <w:color w:val="auto"/>
              </w:rPr>
            </w:pPr>
          </w:p>
        </w:tc>
        <w:tc>
          <w:tcPr>
            <w:tcW w:w="2268" w:type="dxa"/>
            <w:vMerge/>
            <w:tcBorders>
              <w:left w:val="single" w:sz="1" w:space="0" w:color="000000"/>
              <w:bottom w:val="single" w:sz="1" w:space="0" w:color="000000"/>
            </w:tcBorders>
            <w:shd w:val="clear" w:color="auto" w:fill="auto"/>
          </w:tcPr>
          <w:p w:rsidR="00F952EF" w:rsidRPr="00A25682" w:rsidRDefault="00F952EF" w:rsidP="00AE7E7B">
            <w:pPr>
              <w:pStyle w:val="ad"/>
              <w:keepNext/>
              <w:keepLines/>
              <w:widowControl/>
              <w:snapToGrid w:val="0"/>
              <w:rPr>
                <w:color w:val="auto"/>
              </w:rPr>
            </w:pPr>
          </w:p>
        </w:tc>
        <w:tc>
          <w:tcPr>
            <w:tcW w:w="1591" w:type="dxa"/>
            <w:vMerge/>
            <w:tcBorders>
              <w:left w:val="single" w:sz="1" w:space="0" w:color="000000"/>
              <w:bottom w:val="single" w:sz="1" w:space="0" w:color="000000"/>
              <w:right w:val="single" w:sz="1" w:space="0" w:color="000000"/>
            </w:tcBorders>
            <w:shd w:val="clear" w:color="auto" w:fill="auto"/>
          </w:tcPr>
          <w:p w:rsidR="00F952EF" w:rsidRPr="00A25682" w:rsidRDefault="00F952EF" w:rsidP="00AE7E7B">
            <w:pPr>
              <w:pStyle w:val="ad"/>
              <w:keepNext/>
              <w:keepLines/>
              <w:widowControl/>
              <w:snapToGrid w:val="0"/>
              <w:rPr>
                <w:color w:val="auto"/>
              </w:rPr>
            </w:pPr>
          </w:p>
        </w:tc>
      </w:tr>
      <w:tr w:rsidR="00C2057B" w:rsidRPr="00A25682" w:rsidTr="00D926F4">
        <w:tc>
          <w:tcPr>
            <w:tcW w:w="630" w:type="dxa"/>
            <w:tcBorders>
              <w:left w:val="single" w:sz="1" w:space="0" w:color="000000"/>
              <w:bottom w:val="single" w:sz="1" w:space="0" w:color="000000"/>
            </w:tcBorders>
            <w:shd w:val="clear" w:color="auto" w:fill="auto"/>
          </w:tcPr>
          <w:p w:rsidR="00C2057B" w:rsidRPr="00A25682" w:rsidRDefault="00C2057B" w:rsidP="00AE7E7B">
            <w:pPr>
              <w:pStyle w:val="ad"/>
              <w:keepNext/>
              <w:keepLines/>
              <w:widowControl/>
              <w:numPr>
                <w:ilvl w:val="0"/>
                <w:numId w:val="6"/>
              </w:numPr>
              <w:snapToGrid w:val="0"/>
              <w:rPr>
                <w:color w:val="auto"/>
                <w:lang w:val="ru-RU"/>
              </w:rPr>
            </w:pPr>
          </w:p>
        </w:tc>
        <w:tc>
          <w:tcPr>
            <w:tcW w:w="3083" w:type="dxa"/>
            <w:tcBorders>
              <w:left w:val="single" w:sz="1" w:space="0" w:color="000000"/>
              <w:bottom w:val="single" w:sz="1" w:space="0" w:color="000000"/>
            </w:tcBorders>
            <w:shd w:val="clear" w:color="auto" w:fill="auto"/>
          </w:tcPr>
          <w:p w:rsidR="00C2057B" w:rsidRPr="00AE21A7" w:rsidRDefault="00AE21A7" w:rsidP="00AE7E7B">
            <w:pPr>
              <w:keepNext/>
              <w:keepLines/>
              <w:suppressAutoHyphens w:val="0"/>
              <w:autoSpaceDE w:val="0"/>
              <w:autoSpaceDN w:val="0"/>
              <w:adjustRightInd w:val="0"/>
              <w:ind w:firstLine="0"/>
              <w:jc w:val="left"/>
              <w:rPr>
                <w:sz w:val="24"/>
                <w:lang w:eastAsia="ru-RU"/>
              </w:rPr>
            </w:pPr>
            <w:r w:rsidRPr="00AE21A7">
              <w:rPr>
                <w:sz w:val="24"/>
                <w:lang w:eastAsia="ru-RU"/>
              </w:rPr>
              <w:t>Диспансеризация работников администрации Собинского района</w:t>
            </w:r>
          </w:p>
        </w:tc>
        <w:tc>
          <w:tcPr>
            <w:tcW w:w="1856" w:type="dxa"/>
            <w:tcBorders>
              <w:left w:val="single" w:sz="1" w:space="0" w:color="000000"/>
              <w:bottom w:val="single" w:sz="1" w:space="0" w:color="000000"/>
            </w:tcBorders>
            <w:shd w:val="clear" w:color="auto" w:fill="auto"/>
          </w:tcPr>
          <w:p w:rsidR="00C2057B" w:rsidRPr="00AC7F3D" w:rsidRDefault="00393C3F" w:rsidP="00AC7F3D">
            <w:pPr>
              <w:keepNext/>
              <w:ind w:firstLine="0"/>
              <w:jc w:val="center"/>
              <w:rPr>
                <w:sz w:val="24"/>
              </w:rPr>
            </w:pPr>
            <w:r w:rsidRPr="00AC7F3D">
              <w:rPr>
                <w:sz w:val="24"/>
              </w:rPr>
              <w:t>МКУ «</w:t>
            </w:r>
            <w:r w:rsidR="00F404B2" w:rsidRPr="00AC7F3D">
              <w:rPr>
                <w:sz w:val="24"/>
              </w:rPr>
              <w:t>У</w:t>
            </w:r>
            <w:r w:rsidRPr="00AC7F3D">
              <w:rPr>
                <w:sz w:val="24"/>
              </w:rPr>
              <w:t>ОДА»</w:t>
            </w:r>
          </w:p>
        </w:tc>
        <w:tc>
          <w:tcPr>
            <w:tcW w:w="1346" w:type="dxa"/>
            <w:tcBorders>
              <w:left w:val="single" w:sz="1" w:space="0" w:color="000000"/>
              <w:bottom w:val="single" w:sz="1" w:space="0" w:color="000000"/>
            </w:tcBorders>
            <w:shd w:val="clear" w:color="auto" w:fill="auto"/>
          </w:tcPr>
          <w:p w:rsidR="00C2057B" w:rsidRPr="00AE21A7" w:rsidRDefault="00A9443B" w:rsidP="001B0EF0">
            <w:pPr>
              <w:pStyle w:val="ad"/>
              <w:keepNext/>
              <w:keepLines/>
              <w:widowControl/>
              <w:jc w:val="center"/>
              <w:rPr>
                <w:color w:val="auto"/>
                <w:lang w:val="ru-RU"/>
              </w:rPr>
            </w:pPr>
            <w:r w:rsidRPr="00AE21A7">
              <w:rPr>
                <w:color w:val="auto"/>
                <w:lang w:val="ru-RU"/>
              </w:rPr>
              <w:t>202</w:t>
            </w:r>
            <w:r w:rsidR="001B0EF0" w:rsidRPr="00AE21A7">
              <w:rPr>
                <w:color w:val="auto"/>
                <w:lang w:val="ru-RU"/>
              </w:rPr>
              <w:t>3</w:t>
            </w:r>
          </w:p>
        </w:tc>
        <w:tc>
          <w:tcPr>
            <w:tcW w:w="1365" w:type="dxa"/>
            <w:tcBorders>
              <w:left w:val="single" w:sz="1" w:space="0" w:color="000000"/>
              <w:bottom w:val="single" w:sz="1" w:space="0" w:color="000000"/>
            </w:tcBorders>
            <w:shd w:val="clear" w:color="auto" w:fill="auto"/>
          </w:tcPr>
          <w:p w:rsidR="00C2057B" w:rsidRPr="00AE21A7" w:rsidRDefault="00A9443B" w:rsidP="003D5F9B">
            <w:pPr>
              <w:pStyle w:val="ad"/>
              <w:keepNext/>
              <w:keepLines/>
              <w:widowControl/>
              <w:jc w:val="center"/>
              <w:rPr>
                <w:color w:val="auto"/>
                <w:lang w:val="ru-RU"/>
              </w:rPr>
            </w:pPr>
            <w:r w:rsidRPr="00AE21A7">
              <w:rPr>
                <w:color w:val="auto"/>
                <w:lang w:val="ru-RU"/>
              </w:rPr>
              <w:t>2026</w:t>
            </w:r>
            <w:r w:rsidR="003836FE" w:rsidRPr="00AE21A7">
              <w:rPr>
                <w:color w:val="auto"/>
                <w:lang w:val="ru-RU"/>
              </w:rPr>
              <w:t xml:space="preserve"> </w:t>
            </w:r>
          </w:p>
        </w:tc>
        <w:tc>
          <w:tcPr>
            <w:tcW w:w="2777" w:type="dxa"/>
            <w:tcBorders>
              <w:left w:val="single" w:sz="1" w:space="0" w:color="000000"/>
              <w:bottom w:val="single" w:sz="1" w:space="0" w:color="000000"/>
            </w:tcBorders>
            <w:shd w:val="clear" w:color="auto" w:fill="auto"/>
          </w:tcPr>
          <w:p w:rsidR="00AE21A7" w:rsidRPr="00AE21A7" w:rsidRDefault="003836FE" w:rsidP="00AE21A7">
            <w:pPr>
              <w:keepNext/>
              <w:keepLines/>
              <w:suppressAutoHyphens w:val="0"/>
              <w:autoSpaceDE w:val="0"/>
              <w:autoSpaceDN w:val="0"/>
              <w:adjustRightInd w:val="0"/>
              <w:ind w:firstLine="0"/>
              <w:jc w:val="center"/>
              <w:rPr>
                <w:sz w:val="24"/>
                <w:lang w:eastAsia="ru-RU"/>
              </w:rPr>
            </w:pPr>
            <w:r w:rsidRPr="00AE21A7">
              <w:rPr>
                <w:sz w:val="24"/>
              </w:rPr>
              <w:t xml:space="preserve">Увеличение количества  </w:t>
            </w:r>
          </w:p>
          <w:p w:rsidR="00C2057B" w:rsidRPr="009A5AD8" w:rsidRDefault="003836FE" w:rsidP="00AE21A7">
            <w:pPr>
              <w:keepNext/>
              <w:keepLines/>
              <w:suppressAutoHyphens w:val="0"/>
              <w:autoSpaceDE w:val="0"/>
              <w:autoSpaceDN w:val="0"/>
              <w:adjustRightInd w:val="0"/>
              <w:ind w:firstLine="0"/>
              <w:jc w:val="center"/>
              <w:rPr>
                <w:color w:val="FF0000"/>
                <w:sz w:val="24"/>
                <w:lang w:eastAsia="ru-RU"/>
              </w:rPr>
            </w:pPr>
            <w:r w:rsidRPr="00AE21A7">
              <w:rPr>
                <w:sz w:val="24"/>
                <w:lang w:eastAsia="ru-RU"/>
              </w:rPr>
              <w:t>должностных лиц</w:t>
            </w:r>
            <w:r w:rsidR="00AE21A7" w:rsidRPr="00AE21A7">
              <w:rPr>
                <w:sz w:val="24"/>
                <w:lang w:eastAsia="ru-RU"/>
              </w:rPr>
              <w:t xml:space="preserve"> администрации Собинского района</w:t>
            </w:r>
            <w:r w:rsidRPr="00AE21A7">
              <w:rPr>
                <w:sz w:val="24"/>
                <w:lang w:eastAsia="ru-RU"/>
              </w:rPr>
              <w:t xml:space="preserve">, прошедших </w:t>
            </w:r>
            <w:r w:rsidR="00AE21A7" w:rsidRPr="00AE21A7">
              <w:rPr>
                <w:sz w:val="24"/>
                <w:lang w:eastAsia="ru-RU"/>
              </w:rPr>
              <w:t>диспансеризацию</w:t>
            </w:r>
          </w:p>
        </w:tc>
        <w:tc>
          <w:tcPr>
            <w:tcW w:w="2268" w:type="dxa"/>
            <w:tcBorders>
              <w:left w:val="single" w:sz="1" w:space="0" w:color="000000"/>
              <w:bottom w:val="single" w:sz="1" w:space="0" w:color="000000"/>
            </w:tcBorders>
            <w:shd w:val="clear" w:color="auto" w:fill="auto"/>
          </w:tcPr>
          <w:p w:rsidR="003836FE" w:rsidRPr="00AC7F3D" w:rsidRDefault="003836FE" w:rsidP="00AE7E7B">
            <w:pPr>
              <w:keepNext/>
              <w:suppressAutoHyphens w:val="0"/>
              <w:autoSpaceDE w:val="0"/>
              <w:autoSpaceDN w:val="0"/>
              <w:adjustRightInd w:val="0"/>
              <w:ind w:firstLine="0"/>
              <w:jc w:val="center"/>
              <w:rPr>
                <w:sz w:val="24"/>
                <w:lang w:eastAsia="ru-RU"/>
              </w:rPr>
            </w:pPr>
            <w:r w:rsidRPr="00AC7F3D">
              <w:rPr>
                <w:sz w:val="24"/>
                <w:lang w:eastAsia="ru-RU"/>
              </w:rPr>
              <w:t>Низкий уровень готовности должностных</w:t>
            </w:r>
          </w:p>
          <w:p w:rsidR="00C2057B" w:rsidRPr="009A5AD8" w:rsidRDefault="00AC7F3D" w:rsidP="00AC7F3D">
            <w:pPr>
              <w:keepNext/>
              <w:suppressAutoHyphens w:val="0"/>
              <w:autoSpaceDE w:val="0"/>
              <w:autoSpaceDN w:val="0"/>
              <w:adjustRightInd w:val="0"/>
              <w:ind w:firstLine="0"/>
              <w:jc w:val="center"/>
              <w:rPr>
                <w:color w:val="FF0000"/>
              </w:rPr>
            </w:pPr>
            <w:r w:rsidRPr="00AC7F3D">
              <w:rPr>
                <w:sz w:val="24"/>
                <w:lang w:eastAsia="ru-RU"/>
              </w:rPr>
              <w:t>л</w:t>
            </w:r>
            <w:r w:rsidR="003836FE" w:rsidRPr="00AC7F3D">
              <w:rPr>
                <w:sz w:val="24"/>
                <w:lang w:eastAsia="ru-RU"/>
              </w:rPr>
              <w:t>иц</w:t>
            </w:r>
            <w:r w:rsidRPr="00AC7F3D">
              <w:rPr>
                <w:sz w:val="24"/>
                <w:lang w:eastAsia="ru-RU"/>
              </w:rPr>
              <w:t>, прошедших диспансеризацию</w:t>
            </w:r>
          </w:p>
        </w:tc>
        <w:tc>
          <w:tcPr>
            <w:tcW w:w="1591" w:type="dxa"/>
            <w:tcBorders>
              <w:left w:val="single" w:sz="1" w:space="0" w:color="000000"/>
              <w:bottom w:val="single" w:sz="1" w:space="0" w:color="000000"/>
              <w:right w:val="single" w:sz="1" w:space="0" w:color="000000"/>
            </w:tcBorders>
            <w:shd w:val="clear" w:color="auto" w:fill="auto"/>
          </w:tcPr>
          <w:p w:rsidR="00C2057B" w:rsidRPr="00A25682" w:rsidRDefault="00C2057B" w:rsidP="00AE7E7B">
            <w:pPr>
              <w:pStyle w:val="ad"/>
              <w:keepNext/>
              <w:keepLines/>
              <w:widowControl/>
              <w:snapToGrid w:val="0"/>
              <w:rPr>
                <w:color w:val="auto"/>
                <w:lang w:val="ru-RU"/>
              </w:rPr>
            </w:pPr>
          </w:p>
        </w:tc>
      </w:tr>
      <w:tr w:rsidR="00C31586" w:rsidRPr="00A25682" w:rsidTr="00D926F4">
        <w:tc>
          <w:tcPr>
            <w:tcW w:w="630" w:type="dxa"/>
            <w:tcBorders>
              <w:left w:val="single" w:sz="1" w:space="0" w:color="000000"/>
              <w:bottom w:val="single" w:sz="1" w:space="0" w:color="000000"/>
            </w:tcBorders>
            <w:shd w:val="clear" w:color="auto" w:fill="auto"/>
          </w:tcPr>
          <w:p w:rsidR="00C31586" w:rsidRPr="00A25682" w:rsidRDefault="00C31586" w:rsidP="00AE7E7B">
            <w:pPr>
              <w:pStyle w:val="ad"/>
              <w:keepNext/>
              <w:keepLines/>
              <w:widowControl/>
              <w:numPr>
                <w:ilvl w:val="0"/>
                <w:numId w:val="6"/>
              </w:numPr>
              <w:snapToGrid w:val="0"/>
              <w:rPr>
                <w:color w:val="auto"/>
                <w:lang w:val="ru-RU"/>
              </w:rPr>
            </w:pPr>
          </w:p>
        </w:tc>
        <w:tc>
          <w:tcPr>
            <w:tcW w:w="3083" w:type="dxa"/>
            <w:tcBorders>
              <w:left w:val="single" w:sz="1" w:space="0" w:color="000000"/>
              <w:bottom w:val="single" w:sz="1" w:space="0" w:color="000000"/>
            </w:tcBorders>
            <w:shd w:val="clear" w:color="auto" w:fill="auto"/>
          </w:tcPr>
          <w:p w:rsidR="00C31586" w:rsidRPr="00660EC5" w:rsidRDefault="00660EC5" w:rsidP="001E7767">
            <w:pPr>
              <w:keepNext/>
              <w:suppressAutoHyphens w:val="0"/>
              <w:autoSpaceDE w:val="0"/>
              <w:autoSpaceDN w:val="0"/>
              <w:adjustRightInd w:val="0"/>
              <w:ind w:firstLine="0"/>
              <w:jc w:val="left"/>
              <w:rPr>
                <w:sz w:val="24"/>
                <w:lang w:eastAsia="ru-RU"/>
              </w:rPr>
            </w:pPr>
            <w:r w:rsidRPr="00660EC5">
              <w:rPr>
                <w:sz w:val="24"/>
                <w:lang w:eastAsia="ru-RU"/>
              </w:rPr>
              <w:t xml:space="preserve">Информационно-коммуникационные мероприятия, направленные на укрепление здорового образа жизни </w:t>
            </w:r>
            <w:r w:rsidR="001E7767">
              <w:rPr>
                <w:sz w:val="24"/>
                <w:lang w:eastAsia="ru-RU"/>
              </w:rPr>
              <w:t>населения</w:t>
            </w:r>
            <w:r w:rsidRPr="00660EC5">
              <w:rPr>
                <w:sz w:val="24"/>
                <w:lang w:eastAsia="ru-RU"/>
              </w:rPr>
              <w:t xml:space="preserve"> Собинского района</w:t>
            </w:r>
          </w:p>
        </w:tc>
        <w:tc>
          <w:tcPr>
            <w:tcW w:w="1856" w:type="dxa"/>
            <w:tcBorders>
              <w:left w:val="single" w:sz="1" w:space="0" w:color="000000"/>
              <w:bottom w:val="single" w:sz="1" w:space="0" w:color="000000"/>
            </w:tcBorders>
            <w:shd w:val="clear" w:color="auto" w:fill="auto"/>
          </w:tcPr>
          <w:p w:rsidR="009F48C1" w:rsidRPr="00AC7F3D" w:rsidRDefault="00393C3F" w:rsidP="00AE7E7B">
            <w:pPr>
              <w:keepNext/>
              <w:ind w:firstLine="0"/>
              <w:jc w:val="center"/>
              <w:rPr>
                <w:sz w:val="24"/>
              </w:rPr>
            </w:pPr>
            <w:r w:rsidRPr="00AC7F3D">
              <w:rPr>
                <w:sz w:val="24"/>
              </w:rPr>
              <w:t>МКУ «</w:t>
            </w:r>
            <w:r w:rsidR="00F404B2" w:rsidRPr="00AC7F3D">
              <w:rPr>
                <w:sz w:val="24"/>
              </w:rPr>
              <w:t>У</w:t>
            </w:r>
            <w:r w:rsidRPr="00AC7F3D">
              <w:rPr>
                <w:sz w:val="24"/>
              </w:rPr>
              <w:t>ОДА», ОМСУ</w:t>
            </w:r>
            <w:r w:rsidR="009F48C1" w:rsidRPr="00AC7F3D">
              <w:rPr>
                <w:sz w:val="24"/>
              </w:rPr>
              <w:t xml:space="preserve">, </w:t>
            </w:r>
          </w:p>
          <w:p w:rsidR="009F48C1" w:rsidRPr="00AC7F3D" w:rsidRDefault="009F48C1" w:rsidP="00AE7E7B">
            <w:pPr>
              <w:keepNext/>
              <w:ind w:firstLine="0"/>
              <w:jc w:val="center"/>
              <w:rPr>
                <w:sz w:val="24"/>
              </w:rPr>
            </w:pPr>
            <w:r w:rsidRPr="00AC7F3D">
              <w:rPr>
                <w:sz w:val="24"/>
              </w:rPr>
              <w:t>УО,</w:t>
            </w:r>
          </w:p>
          <w:p w:rsidR="00C31586" w:rsidRPr="009A5AD8" w:rsidRDefault="009F48C1" w:rsidP="00AC7F3D">
            <w:pPr>
              <w:keepNext/>
              <w:ind w:firstLine="0"/>
              <w:jc w:val="center"/>
              <w:rPr>
                <w:color w:val="FF0000"/>
              </w:rPr>
            </w:pPr>
            <w:r w:rsidRPr="00AC7F3D">
              <w:rPr>
                <w:sz w:val="24"/>
              </w:rPr>
              <w:t>МКУ «УКС»</w:t>
            </w:r>
          </w:p>
        </w:tc>
        <w:tc>
          <w:tcPr>
            <w:tcW w:w="1346" w:type="dxa"/>
            <w:tcBorders>
              <w:left w:val="single" w:sz="1" w:space="0" w:color="000000"/>
              <w:bottom w:val="single" w:sz="1" w:space="0" w:color="000000"/>
            </w:tcBorders>
            <w:shd w:val="clear" w:color="auto" w:fill="auto"/>
          </w:tcPr>
          <w:p w:rsidR="00C31586" w:rsidRPr="00AE21A7" w:rsidRDefault="00393C3F" w:rsidP="001B0EF0">
            <w:pPr>
              <w:pStyle w:val="ad"/>
              <w:keepNext/>
              <w:keepLines/>
              <w:widowControl/>
              <w:jc w:val="center"/>
              <w:rPr>
                <w:color w:val="auto"/>
                <w:lang w:val="ru-RU"/>
              </w:rPr>
            </w:pPr>
            <w:r w:rsidRPr="00AE21A7">
              <w:rPr>
                <w:color w:val="auto"/>
                <w:lang w:val="ru-RU"/>
              </w:rPr>
              <w:t>20</w:t>
            </w:r>
            <w:r w:rsidR="00A9443B" w:rsidRPr="00AE21A7">
              <w:rPr>
                <w:color w:val="auto"/>
                <w:lang w:val="ru-RU"/>
              </w:rPr>
              <w:t>2</w:t>
            </w:r>
            <w:r w:rsidR="001B0EF0" w:rsidRPr="00AE21A7">
              <w:rPr>
                <w:color w:val="auto"/>
                <w:lang w:val="ru-RU"/>
              </w:rPr>
              <w:t>3</w:t>
            </w:r>
          </w:p>
        </w:tc>
        <w:tc>
          <w:tcPr>
            <w:tcW w:w="1365" w:type="dxa"/>
            <w:tcBorders>
              <w:left w:val="single" w:sz="1" w:space="0" w:color="000000"/>
              <w:bottom w:val="single" w:sz="1" w:space="0" w:color="000000"/>
            </w:tcBorders>
            <w:shd w:val="clear" w:color="auto" w:fill="auto"/>
          </w:tcPr>
          <w:p w:rsidR="00C31586" w:rsidRPr="00AE21A7" w:rsidRDefault="00D926F4" w:rsidP="003D5F9B">
            <w:pPr>
              <w:pStyle w:val="ad"/>
              <w:keepNext/>
              <w:keepLines/>
              <w:widowControl/>
              <w:jc w:val="center"/>
              <w:rPr>
                <w:color w:val="auto"/>
                <w:lang w:val="ru-RU"/>
              </w:rPr>
            </w:pPr>
            <w:r w:rsidRPr="00AE21A7">
              <w:rPr>
                <w:color w:val="auto"/>
                <w:lang w:val="ru-RU"/>
              </w:rPr>
              <w:t xml:space="preserve">2026 </w:t>
            </w:r>
          </w:p>
        </w:tc>
        <w:tc>
          <w:tcPr>
            <w:tcW w:w="2777" w:type="dxa"/>
            <w:tcBorders>
              <w:left w:val="single" w:sz="1" w:space="0" w:color="000000"/>
              <w:bottom w:val="single" w:sz="1" w:space="0" w:color="000000"/>
            </w:tcBorders>
            <w:shd w:val="clear" w:color="auto" w:fill="auto"/>
          </w:tcPr>
          <w:p w:rsidR="00C31586" w:rsidRPr="00AC7F3D" w:rsidRDefault="003C0B25" w:rsidP="00AE7E7B">
            <w:pPr>
              <w:pStyle w:val="ad"/>
              <w:keepNext/>
              <w:keepLines/>
              <w:widowControl/>
              <w:snapToGrid w:val="0"/>
              <w:jc w:val="center"/>
              <w:rPr>
                <w:color w:val="auto"/>
                <w:lang w:val="ru-RU" w:eastAsia="ru-RU"/>
              </w:rPr>
            </w:pPr>
            <w:r w:rsidRPr="00AC7F3D">
              <w:rPr>
                <w:color w:val="auto"/>
                <w:lang w:val="ru-RU"/>
              </w:rPr>
              <w:t xml:space="preserve">Увеличение количества </w:t>
            </w:r>
            <w:r w:rsidR="003D5F9B">
              <w:rPr>
                <w:color w:val="auto"/>
                <w:lang w:val="ru-RU" w:eastAsia="ru-RU"/>
              </w:rPr>
              <w:t>населения</w:t>
            </w:r>
            <w:r w:rsidR="00AC7F3D" w:rsidRPr="00AC7F3D">
              <w:rPr>
                <w:color w:val="auto"/>
                <w:lang w:val="ru-RU" w:eastAsia="ru-RU"/>
              </w:rPr>
              <w:t xml:space="preserve"> Собинского района, ведущих здоровый образ жизни</w:t>
            </w:r>
          </w:p>
          <w:p w:rsidR="00F51D02" w:rsidRPr="009A5AD8" w:rsidRDefault="00F51D02" w:rsidP="00AE7E7B">
            <w:pPr>
              <w:pStyle w:val="ad"/>
              <w:keepNext/>
              <w:keepLines/>
              <w:widowControl/>
              <w:snapToGrid w:val="0"/>
              <w:rPr>
                <w:color w:val="FF0000"/>
                <w:lang w:val="ru-RU"/>
              </w:rPr>
            </w:pPr>
          </w:p>
        </w:tc>
        <w:tc>
          <w:tcPr>
            <w:tcW w:w="2268" w:type="dxa"/>
            <w:tcBorders>
              <w:left w:val="single" w:sz="1" w:space="0" w:color="000000"/>
              <w:bottom w:val="single" w:sz="1" w:space="0" w:color="000000"/>
            </w:tcBorders>
            <w:shd w:val="clear" w:color="auto" w:fill="auto"/>
          </w:tcPr>
          <w:p w:rsidR="00C31586" w:rsidRPr="00AC7F3D" w:rsidRDefault="00F51D02" w:rsidP="003D5F9B">
            <w:pPr>
              <w:pStyle w:val="ad"/>
              <w:keepNext/>
              <w:keepLines/>
              <w:widowControl/>
              <w:snapToGrid w:val="0"/>
              <w:jc w:val="center"/>
              <w:rPr>
                <w:color w:val="auto"/>
                <w:lang w:val="ru-RU"/>
              </w:rPr>
            </w:pPr>
            <w:r w:rsidRPr="00AC7F3D">
              <w:rPr>
                <w:color w:val="auto"/>
                <w:lang w:val="ru-RU"/>
              </w:rPr>
              <w:t xml:space="preserve">Низкий уровень информированности </w:t>
            </w:r>
            <w:r w:rsidR="003D5F9B">
              <w:rPr>
                <w:color w:val="auto"/>
                <w:lang w:val="ru-RU" w:eastAsia="ru-RU"/>
              </w:rPr>
              <w:t>населения</w:t>
            </w:r>
            <w:r w:rsidR="00AC7F3D" w:rsidRPr="00AC7F3D">
              <w:rPr>
                <w:color w:val="auto"/>
                <w:lang w:val="ru-RU" w:eastAsia="ru-RU"/>
              </w:rPr>
              <w:t xml:space="preserve"> Собинского района, ведущих здоровый образ жизни</w:t>
            </w:r>
          </w:p>
        </w:tc>
        <w:tc>
          <w:tcPr>
            <w:tcW w:w="1591" w:type="dxa"/>
            <w:tcBorders>
              <w:left w:val="single" w:sz="1" w:space="0" w:color="000000"/>
              <w:bottom w:val="single" w:sz="1" w:space="0" w:color="000000"/>
              <w:right w:val="single" w:sz="1" w:space="0" w:color="000000"/>
            </w:tcBorders>
            <w:shd w:val="clear" w:color="auto" w:fill="auto"/>
          </w:tcPr>
          <w:p w:rsidR="00C31586" w:rsidRPr="00A25682" w:rsidRDefault="00C31586" w:rsidP="00AE7E7B">
            <w:pPr>
              <w:pStyle w:val="ad"/>
              <w:keepNext/>
              <w:keepLines/>
              <w:widowControl/>
              <w:snapToGrid w:val="0"/>
              <w:rPr>
                <w:color w:val="auto"/>
                <w:lang w:val="ru-RU"/>
              </w:rPr>
            </w:pPr>
          </w:p>
        </w:tc>
      </w:tr>
    </w:tbl>
    <w:p w:rsidR="00820A75" w:rsidRDefault="00820A75" w:rsidP="00820A75">
      <w:pPr>
        <w:autoSpaceDE w:val="0"/>
        <w:ind w:firstLine="0"/>
        <w:rPr>
          <w:b/>
          <w:szCs w:val="28"/>
        </w:rPr>
      </w:pPr>
    </w:p>
    <w:p w:rsidR="001E7767" w:rsidRDefault="001E7767" w:rsidP="00820A75">
      <w:pPr>
        <w:autoSpaceDE w:val="0"/>
        <w:ind w:firstLine="0"/>
        <w:rPr>
          <w:b/>
          <w:szCs w:val="28"/>
        </w:rPr>
      </w:pPr>
    </w:p>
    <w:p w:rsidR="001E7767" w:rsidRDefault="001E7767" w:rsidP="00820A75">
      <w:pPr>
        <w:autoSpaceDE w:val="0"/>
        <w:ind w:firstLine="0"/>
        <w:rPr>
          <w:b/>
          <w:szCs w:val="28"/>
        </w:rPr>
      </w:pPr>
    </w:p>
    <w:p w:rsidR="001E7767" w:rsidRDefault="001E7767" w:rsidP="00820A75">
      <w:pPr>
        <w:autoSpaceDE w:val="0"/>
        <w:ind w:firstLine="0"/>
        <w:rPr>
          <w:b/>
          <w:szCs w:val="28"/>
        </w:rPr>
      </w:pPr>
    </w:p>
    <w:p w:rsidR="001E7767" w:rsidRDefault="001E7767" w:rsidP="00820A75">
      <w:pPr>
        <w:autoSpaceDE w:val="0"/>
        <w:ind w:firstLine="0"/>
        <w:rPr>
          <w:b/>
          <w:szCs w:val="28"/>
        </w:rPr>
      </w:pPr>
    </w:p>
    <w:p w:rsidR="001E7767" w:rsidRDefault="001E7767" w:rsidP="00605796">
      <w:pPr>
        <w:tabs>
          <w:tab w:val="left" w:pos="13230"/>
        </w:tabs>
        <w:autoSpaceDE w:val="0"/>
        <w:ind w:firstLine="0"/>
        <w:rPr>
          <w:b/>
          <w:szCs w:val="28"/>
        </w:rPr>
      </w:pPr>
    </w:p>
    <w:p w:rsidR="00605796" w:rsidRDefault="00605796" w:rsidP="00605796">
      <w:pPr>
        <w:tabs>
          <w:tab w:val="left" w:pos="13230"/>
        </w:tabs>
        <w:autoSpaceDE w:val="0"/>
        <w:ind w:firstLine="0"/>
        <w:rPr>
          <w:b/>
          <w:szCs w:val="28"/>
        </w:rPr>
      </w:pPr>
    </w:p>
    <w:p w:rsidR="00F7579C" w:rsidRPr="008500BD" w:rsidRDefault="00F7579C" w:rsidP="00820A75">
      <w:pPr>
        <w:autoSpaceDE w:val="0"/>
        <w:ind w:firstLine="0"/>
        <w:jc w:val="right"/>
        <w:rPr>
          <w:u w:val="single"/>
        </w:rPr>
      </w:pPr>
      <w:r w:rsidRPr="008500BD">
        <w:rPr>
          <w:sz w:val="24"/>
          <w:u w:val="single"/>
        </w:rPr>
        <w:lastRenderedPageBreak/>
        <w:t>Таблица № 3</w:t>
      </w:r>
    </w:p>
    <w:p w:rsidR="00F7579C" w:rsidRPr="008500BD" w:rsidRDefault="00F7579C">
      <w:pPr>
        <w:tabs>
          <w:tab w:val="left" w:pos="1418"/>
        </w:tabs>
        <w:ind w:left="2800" w:hanging="2091"/>
        <w:jc w:val="center"/>
        <w:rPr>
          <w:b/>
          <w:szCs w:val="28"/>
        </w:rPr>
      </w:pPr>
      <w:r w:rsidRPr="008500BD">
        <w:rPr>
          <w:b/>
          <w:szCs w:val="28"/>
        </w:rPr>
        <w:t>Ресурсное обеспечение реализации муниципальной программы</w:t>
      </w:r>
    </w:p>
    <w:p w:rsidR="002F32B5" w:rsidRPr="008500BD" w:rsidRDefault="002F32B5">
      <w:pPr>
        <w:tabs>
          <w:tab w:val="left" w:pos="1418"/>
        </w:tabs>
        <w:ind w:left="2800" w:hanging="2091"/>
        <w:jc w:val="center"/>
        <w:rPr>
          <w:szCs w:val="28"/>
        </w:rPr>
      </w:pPr>
      <w:r w:rsidRPr="008500BD">
        <w:rPr>
          <w:szCs w:val="28"/>
        </w:rPr>
        <w:t>«</w:t>
      </w:r>
      <w:r w:rsidR="00806954" w:rsidRPr="008500BD">
        <w:rPr>
          <w:szCs w:val="28"/>
        </w:rPr>
        <w:t>Укрепление общественного здоровья населения</w:t>
      </w:r>
      <w:r w:rsidRPr="008500BD">
        <w:rPr>
          <w:szCs w:val="28"/>
        </w:rPr>
        <w:t xml:space="preserve"> Собинского района»</w:t>
      </w:r>
    </w:p>
    <w:p w:rsidR="002F32B5" w:rsidRPr="00A25682" w:rsidRDefault="002F32B5">
      <w:pPr>
        <w:tabs>
          <w:tab w:val="left" w:pos="1418"/>
        </w:tabs>
        <w:ind w:left="2800" w:hanging="2091"/>
        <w:jc w:val="center"/>
        <w:rPr>
          <w:b/>
          <w:szCs w:val="28"/>
        </w:rPr>
      </w:pPr>
    </w:p>
    <w:tbl>
      <w:tblPr>
        <w:tblW w:w="14885" w:type="dxa"/>
        <w:tblInd w:w="-22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851"/>
        <w:gridCol w:w="1843"/>
        <w:gridCol w:w="1418"/>
        <w:gridCol w:w="557"/>
        <w:gridCol w:w="557"/>
        <w:gridCol w:w="1295"/>
        <w:gridCol w:w="621"/>
        <w:gridCol w:w="1931"/>
        <w:gridCol w:w="1417"/>
        <w:gridCol w:w="1418"/>
        <w:gridCol w:w="1417"/>
        <w:gridCol w:w="1560"/>
      </w:tblGrid>
      <w:tr w:rsidR="00A17A6D" w:rsidRPr="00A25682" w:rsidTr="00AC7823">
        <w:trPr>
          <w:cantSplit/>
          <w:trHeight w:val="281"/>
        </w:trPr>
        <w:tc>
          <w:tcPr>
            <w:tcW w:w="851" w:type="dxa"/>
            <w:vMerge w:val="restart"/>
            <w:shd w:val="clear" w:color="auto" w:fill="auto"/>
          </w:tcPr>
          <w:p w:rsidR="00A17A6D" w:rsidRPr="00A25682" w:rsidRDefault="00A17A6D" w:rsidP="002E179F">
            <w:pPr>
              <w:pStyle w:val="ad"/>
              <w:jc w:val="center"/>
              <w:rPr>
                <w:color w:val="auto"/>
              </w:rPr>
            </w:pPr>
            <w:r w:rsidRPr="00A25682">
              <w:rPr>
                <w:color w:val="auto"/>
                <w:sz w:val="20"/>
                <w:szCs w:val="20"/>
                <w:lang w:val="ru-RU"/>
              </w:rPr>
              <w:t>статус</w:t>
            </w:r>
          </w:p>
        </w:tc>
        <w:tc>
          <w:tcPr>
            <w:tcW w:w="1843" w:type="dxa"/>
            <w:vMerge w:val="restart"/>
            <w:shd w:val="clear" w:color="auto" w:fill="auto"/>
          </w:tcPr>
          <w:p w:rsidR="00A17A6D" w:rsidRPr="00A25682" w:rsidRDefault="00A17A6D" w:rsidP="002E179F">
            <w:pPr>
              <w:pStyle w:val="ad"/>
              <w:jc w:val="center"/>
              <w:rPr>
                <w:color w:val="auto"/>
              </w:rPr>
            </w:pPr>
            <w:r w:rsidRPr="00A25682">
              <w:rPr>
                <w:color w:val="auto"/>
                <w:sz w:val="20"/>
                <w:szCs w:val="20"/>
                <w:lang w:val="ru-RU"/>
              </w:rPr>
              <w:t>Наименование основных мероприятий</w:t>
            </w:r>
          </w:p>
        </w:tc>
        <w:tc>
          <w:tcPr>
            <w:tcW w:w="1418" w:type="dxa"/>
            <w:vMerge w:val="restart"/>
            <w:shd w:val="clear" w:color="auto" w:fill="auto"/>
          </w:tcPr>
          <w:p w:rsidR="00A17A6D" w:rsidRPr="00A25682" w:rsidRDefault="00A17A6D" w:rsidP="002E179F">
            <w:pPr>
              <w:pStyle w:val="ad"/>
              <w:jc w:val="center"/>
              <w:rPr>
                <w:color w:val="auto"/>
              </w:rPr>
            </w:pPr>
            <w:r w:rsidRPr="00A25682">
              <w:rPr>
                <w:color w:val="auto"/>
                <w:sz w:val="20"/>
                <w:szCs w:val="20"/>
                <w:lang w:val="ru-RU"/>
              </w:rPr>
              <w:t>Ответственный исполнитель</w:t>
            </w:r>
          </w:p>
        </w:tc>
        <w:tc>
          <w:tcPr>
            <w:tcW w:w="3030" w:type="dxa"/>
            <w:gridSpan w:val="4"/>
            <w:shd w:val="clear" w:color="auto" w:fill="auto"/>
          </w:tcPr>
          <w:p w:rsidR="00A17A6D" w:rsidRPr="00A25682" w:rsidRDefault="00A17A6D" w:rsidP="002E179F">
            <w:pPr>
              <w:pStyle w:val="ad"/>
              <w:jc w:val="center"/>
              <w:rPr>
                <w:color w:val="auto"/>
              </w:rPr>
            </w:pPr>
            <w:r w:rsidRPr="00A25682">
              <w:rPr>
                <w:color w:val="auto"/>
                <w:sz w:val="20"/>
                <w:szCs w:val="20"/>
                <w:lang w:val="ru-RU"/>
              </w:rPr>
              <w:t>Код бюджетной классификации</w:t>
            </w:r>
          </w:p>
        </w:tc>
        <w:tc>
          <w:tcPr>
            <w:tcW w:w="7743" w:type="dxa"/>
            <w:gridSpan w:val="5"/>
            <w:shd w:val="clear" w:color="auto" w:fill="auto"/>
          </w:tcPr>
          <w:p w:rsidR="00A17A6D" w:rsidRPr="00A25682" w:rsidRDefault="00A17A6D" w:rsidP="002E179F">
            <w:pPr>
              <w:pStyle w:val="ad"/>
              <w:jc w:val="center"/>
              <w:rPr>
                <w:color w:val="auto"/>
                <w:sz w:val="20"/>
                <w:szCs w:val="20"/>
                <w:lang w:val="ru-RU"/>
              </w:rPr>
            </w:pPr>
            <w:r w:rsidRPr="00A25682">
              <w:rPr>
                <w:color w:val="auto"/>
                <w:sz w:val="20"/>
                <w:szCs w:val="20"/>
                <w:lang w:val="ru-RU"/>
              </w:rPr>
              <w:t>Объем финансирования, тыс. руб.</w:t>
            </w:r>
          </w:p>
        </w:tc>
      </w:tr>
      <w:tr w:rsidR="009661B4" w:rsidRPr="00A25682" w:rsidTr="00AC7823">
        <w:trPr>
          <w:cantSplit/>
          <w:trHeight w:val="870"/>
        </w:trPr>
        <w:tc>
          <w:tcPr>
            <w:tcW w:w="851" w:type="dxa"/>
            <w:vMerge/>
            <w:shd w:val="clear" w:color="auto" w:fill="auto"/>
          </w:tcPr>
          <w:p w:rsidR="009661B4" w:rsidRPr="00A25682" w:rsidRDefault="009661B4" w:rsidP="002E179F">
            <w:pPr>
              <w:pStyle w:val="ad"/>
              <w:snapToGrid w:val="0"/>
              <w:jc w:val="center"/>
              <w:rPr>
                <w:color w:val="auto"/>
              </w:rPr>
            </w:pPr>
          </w:p>
        </w:tc>
        <w:tc>
          <w:tcPr>
            <w:tcW w:w="1843" w:type="dxa"/>
            <w:vMerge/>
            <w:shd w:val="clear" w:color="auto" w:fill="auto"/>
          </w:tcPr>
          <w:p w:rsidR="009661B4" w:rsidRPr="00A25682" w:rsidRDefault="009661B4" w:rsidP="002E179F">
            <w:pPr>
              <w:pStyle w:val="ad"/>
              <w:snapToGrid w:val="0"/>
              <w:jc w:val="center"/>
              <w:rPr>
                <w:color w:val="auto"/>
              </w:rPr>
            </w:pPr>
          </w:p>
        </w:tc>
        <w:tc>
          <w:tcPr>
            <w:tcW w:w="1418" w:type="dxa"/>
            <w:vMerge/>
            <w:shd w:val="clear" w:color="auto" w:fill="auto"/>
          </w:tcPr>
          <w:p w:rsidR="009661B4" w:rsidRPr="00A25682" w:rsidRDefault="009661B4" w:rsidP="002E179F">
            <w:pPr>
              <w:pStyle w:val="ad"/>
              <w:snapToGrid w:val="0"/>
              <w:jc w:val="center"/>
              <w:rPr>
                <w:color w:val="auto"/>
              </w:rPr>
            </w:pPr>
          </w:p>
        </w:tc>
        <w:tc>
          <w:tcPr>
            <w:tcW w:w="557" w:type="dxa"/>
            <w:shd w:val="clear" w:color="auto" w:fill="auto"/>
          </w:tcPr>
          <w:p w:rsidR="009661B4" w:rsidRPr="00A25682" w:rsidRDefault="009661B4" w:rsidP="002E179F">
            <w:pPr>
              <w:pStyle w:val="ad"/>
              <w:jc w:val="center"/>
              <w:rPr>
                <w:color w:val="auto"/>
                <w:sz w:val="16"/>
                <w:szCs w:val="16"/>
              </w:rPr>
            </w:pPr>
            <w:r w:rsidRPr="00A25682">
              <w:rPr>
                <w:color w:val="auto"/>
                <w:sz w:val="16"/>
                <w:szCs w:val="16"/>
                <w:lang w:val="ru-RU"/>
              </w:rPr>
              <w:t>ГРБС</w:t>
            </w:r>
          </w:p>
        </w:tc>
        <w:tc>
          <w:tcPr>
            <w:tcW w:w="557" w:type="dxa"/>
            <w:shd w:val="clear" w:color="auto" w:fill="auto"/>
          </w:tcPr>
          <w:p w:rsidR="009661B4" w:rsidRPr="00A25682" w:rsidRDefault="009661B4" w:rsidP="002E179F">
            <w:pPr>
              <w:pStyle w:val="ad"/>
              <w:jc w:val="center"/>
              <w:rPr>
                <w:color w:val="auto"/>
                <w:sz w:val="16"/>
                <w:szCs w:val="16"/>
              </w:rPr>
            </w:pPr>
            <w:r w:rsidRPr="00A25682">
              <w:rPr>
                <w:color w:val="auto"/>
                <w:sz w:val="16"/>
                <w:szCs w:val="16"/>
                <w:lang w:val="ru-RU"/>
              </w:rPr>
              <w:t>Р</w:t>
            </w:r>
            <w:r w:rsidRPr="00A25682">
              <w:rPr>
                <w:rFonts w:cs="Times New Roman"/>
                <w:color w:val="auto"/>
                <w:sz w:val="16"/>
                <w:szCs w:val="16"/>
                <w:lang w:val="ru-RU"/>
              </w:rPr>
              <w:t>³Пр</w:t>
            </w:r>
          </w:p>
        </w:tc>
        <w:tc>
          <w:tcPr>
            <w:tcW w:w="1295" w:type="dxa"/>
            <w:shd w:val="clear" w:color="auto" w:fill="auto"/>
          </w:tcPr>
          <w:p w:rsidR="009661B4" w:rsidRPr="00A25682" w:rsidRDefault="009661B4" w:rsidP="002E179F">
            <w:pPr>
              <w:pStyle w:val="ad"/>
              <w:jc w:val="center"/>
              <w:rPr>
                <w:color w:val="auto"/>
                <w:sz w:val="16"/>
                <w:szCs w:val="16"/>
              </w:rPr>
            </w:pPr>
            <w:r w:rsidRPr="00A25682">
              <w:rPr>
                <w:color w:val="auto"/>
                <w:sz w:val="16"/>
                <w:szCs w:val="16"/>
                <w:lang w:val="ru-RU"/>
              </w:rPr>
              <w:t>ЦСР</w:t>
            </w:r>
          </w:p>
        </w:tc>
        <w:tc>
          <w:tcPr>
            <w:tcW w:w="621" w:type="dxa"/>
            <w:shd w:val="clear" w:color="auto" w:fill="auto"/>
          </w:tcPr>
          <w:p w:rsidR="009661B4" w:rsidRPr="00A25682" w:rsidRDefault="009661B4" w:rsidP="002E179F">
            <w:pPr>
              <w:pStyle w:val="ad"/>
              <w:jc w:val="center"/>
              <w:rPr>
                <w:color w:val="auto"/>
                <w:sz w:val="16"/>
                <w:szCs w:val="16"/>
              </w:rPr>
            </w:pPr>
            <w:r w:rsidRPr="00A25682">
              <w:rPr>
                <w:color w:val="auto"/>
                <w:sz w:val="16"/>
                <w:szCs w:val="16"/>
                <w:lang w:val="ru-RU"/>
              </w:rPr>
              <w:t>ВР</w:t>
            </w:r>
          </w:p>
        </w:tc>
        <w:tc>
          <w:tcPr>
            <w:tcW w:w="1931" w:type="dxa"/>
            <w:shd w:val="clear" w:color="auto" w:fill="auto"/>
          </w:tcPr>
          <w:p w:rsidR="009661B4" w:rsidRPr="00A25682" w:rsidRDefault="009661B4" w:rsidP="002E179F">
            <w:pPr>
              <w:pStyle w:val="ad"/>
              <w:snapToGrid w:val="0"/>
              <w:jc w:val="center"/>
              <w:rPr>
                <w:color w:val="auto"/>
                <w:sz w:val="18"/>
                <w:szCs w:val="18"/>
                <w:lang w:val="ru-RU"/>
              </w:rPr>
            </w:pPr>
            <w:r w:rsidRPr="00A25682">
              <w:rPr>
                <w:color w:val="auto"/>
                <w:sz w:val="18"/>
                <w:szCs w:val="18"/>
                <w:lang w:val="ru-RU"/>
              </w:rPr>
              <w:t>Всего на муниципальную программу</w:t>
            </w:r>
          </w:p>
        </w:tc>
        <w:tc>
          <w:tcPr>
            <w:tcW w:w="1417" w:type="dxa"/>
            <w:shd w:val="clear" w:color="auto" w:fill="auto"/>
          </w:tcPr>
          <w:p w:rsidR="009661B4" w:rsidRPr="00A25682" w:rsidRDefault="009661B4" w:rsidP="0053298D">
            <w:pPr>
              <w:pStyle w:val="ad"/>
              <w:jc w:val="center"/>
              <w:rPr>
                <w:color w:val="auto"/>
                <w:sz w:val="20"/>
                <w:szCs w:val="20"/>
                <w:lang w:val="ru-RU"/>
              </w:rPr>
            </w:pPr>
            <w:r w:rsidRPr="00A25682">
              <w:rPr>
                <w:color w:val="auto"/>
                <w:sz w:val="20"/>
                <w:szCs w:val="20"/>
                <w:lang w:val="ru-RU"/>
              </w:rPr>
              <w:t>2023</w:t>
            </w:r>
          </w:p>
        </w:tc>
        <w:tc>
          <w:tcPr>
            <w:tcW w:w="1418" w:type="dxa"/>
            <w:shd w:val="clear" w:color="auto" w:fill="auto"/>
          </w:tcPr>
          <w:p w:rsidR="009661B4" w:rsidRPr="00A25682" w:rsidRDefault="009661B4" w:rsidP="0053298D">
            <w:pPr>
              <w:pStyle w:val="ad"/>
              <w:jc w:val="center"/>
              <w:rPr>
                <w:color w:val="auto"/>
                <w:sz w:val="20"/>
                <w:szCs w:val="20"/>
              </w:rPr>
            </w:pPr>
            <w:r w:rsidRPr="00A25682">
              <w:rPr>
                <w:color w:val="auto"/>
                <w:sz w:val="20"/>
                <w:szCs w:val="20"/>
                <w:lang w:val="ru-RU"/>
              </w:rPr>
              <w:t xml:space="preserve">2024 </w:t>
            </w:r>
          </w:p>
        </w:tc>
        <w:tc>
          <w:tcPr>
            <w:tcW w:w="1417" w:type="dxa"/>
            <w:shd w:val="clear" w:color="auto" w:fill="auto"/>
          </w:tcPr>
          <w:p w:rsidR="009661B4" w:rsidRPr="00A25682" w:rsidRDefault="009661B4" w:rsidP="0053298D">
            <w:pPr>
              <w:pStyle w:val="ad"/>
              <w:jc w:val="center"/>
              <w:rPr>
                <w:color w:val="auto"/>
                <w:sz w:val="20"/>
                <w:szCs w:val="20"/>
                <w:lang w:val="ru-RU"/>
              </w:rPr>
            </w:pPr>
            <w:r w:rsidRPr="00A25682">
              <w:rPr>
                <w:color w:val="auto"/>
                <w:sz w:val="20"/>
                <w:szCs w:val="20"/>
                <w:lang w:val="ru-RU"/>
              </w:rPr>
              <w:t>2025</w:t>
            </w:r>
          </w:p>
        </w:tc>
        <w:tc>
          <w:tcPr>
            <w:tcW w:w="1560" w:type="dxa"/>
          </w:tcPr>
          <w:p w:rsidR="009661B4" w:rsidRPr="00A25682" w:rsidRDefault="009661B4" w:rsidP="00D07CCF">
            <w:pPr>
              <w:pStyle w:val="ad"/>
              <w:jc w:val="center"/>
              <w:rPr>
                <w:color w:val="auto"/>
                <w:sz w:val="20"/>
                <w:szCs w:val="20"/>
                <w:lang w:val="ru-RU"/>
              </w:rPr>
            </w:pPr>
            <w:r w:rsidRPr="00A25682">
              <w:rPr>
                <w:color w:val="auto"/>
                <w:sz w:val="20"/>
                <w:szCs w:val="20"/>
                <w:lang w:val="ru-RU"/>
              </w:rPr>
              <w:t>2026</w:t>
            </w:r>
          </w:p>
        </w:tc>
      </w:tr>
      <w:tr w:rsidR="009661B4" w:rsidRPr="00A25682" w:rsidTr="00AC7823">
        <w:trPr>
          <w:trHeight w:val="722"/>
        </w:trPr>
        <w:tc>
          <w:tcPr>
            <w:tcW w:w="851" w:type="dxa"/>
            <w:vMerge w:val="restart"/>
            <w:shd w:val="clear" w:color="auto" w:fill="auto"/>
            <w:textDirection w:val="btLr"/>
          </w:tcPr>
          <w:p w:rsidR="009661B4" w:rsidRPr="00A25682" w:rsidRDefault="009661B4" w:rsidP="00D43D7B">
            <w:pPr>
              <w:pStyle w:val="ad"/>
              <w:snapToGrid w:val="0"/>
              <w:ind w:left="113" w:right="113"/>
              <w:jc w:val="center"/>
              <w:rPr>
                <w:color w:val="auto"/>
                <w:sz w:val="28"/>
                <w:szCs w:val="28"/>
                <w:lang w:val="ru-RU"/>
              </w:rPr>
            </w:pPr>
            <w:r w:rsidRPr="00A25682">
              <w:rPr>
                <w:color w:val="auto"/>
                <w:sz w:val="28"/>
                <w:szCs w:val="28"/>
                <w:lang w:val="ru-RU"/>
              </w:rPr>
              <w:t xml:space="preserve">Муниципальная </w:t>
            </w:r>
          </w:p>
        </w:tc>
        <w:tc>
          <w:tcPr>
            <w:tcW w:w="1843" w:type="dxa"/>
            <w:shd w:val="clear" w:color="auto" w:fill="auto"/>
          </w:tcPr>
          <w:p w:rsidR="009661B4" w:rsidRPr="00A25682" w:rsidRDefault="009661B4" w:rsidP="00DF3DF9">
            <w:pPr>
              <w:keepNext/>
              <w:snapToGrid w:val="0"/>
              <w:ind w:firstLine="0"/>
              <w:rPr>
                <w:sz w:val="20"/>
                <w:szCs w:val="20"/>
              </w:rPr>
            </w:pPr>
          </w:p>
        </w:tc>
        <w:tc>
          <w:tcPr>
            <w:tcW w:w="1418" w:type="dxa"/>
            <w:shd w:val="clear" w:color="auto" w:fill="auto"/>
            <w:vAlign w:val="center"/>
          </w:tcPr>
          <w:p w:rsidR="009661B4" w:rsidRPr="00A25682" w:rsidRDefault="009661B4" w:rsidP="00126719">
            <w:pPr>
              <w:keepNext/>
              <w:ind w:firstLine="0"/>
              <w:jc w:val="center"/>
              <w:rPr>
                <w:sz w:val="20"/>
                <w:szCs w:val="20"/>
              </w:rPr>
            </w:pPr>
            <w:r w:rsidRPr="00A25682">
              <w:rPr>
                <w:sz w:val="20"/>
                <w:szCs w:val="20"/>
              </w:rPr>
              <w:t>МКУ «УОДА»</w:t>
            </w:r>
          </w:p>
          <w:p w:rsidR="009661B4" w:rsidRPr="00A25682" w:rsidRDefault="009661B4" w:rsidP="00126719">
            <w:pPr>
              <w:pStyle w:val="ad"/>
              <w:keepNext/>
              <w:widowControl/>
              <w:snapToGrid w:val="0"/>
              <w:jc w:val="center"/>
              <w:rPr>
                <w:color w:val="auto"/>
                <w:sz w:val="20"/>
                <w:szCs w:val="20"/>
                <w:lang w:val="ru-RU"/>
              </w:rPr>
            </w:pPr>
          </w:p>
        </w:tc>
        <w:tc>
          <w:tcPr>
            <w:tcW w:w="557" w:type="dxa"/>
            <w:shd w:val="clear" w:color="auto" w:fill="auto"/>
            <w:vAlign w:val="center"/>
          </w:tcPr>
          <w:p w:rsidR="009661B4" w:rsidRPr="00A25682" w:rsidRDefault="000E53EA" w:rsidP="00126719">
            <w:pPr>
              <w:pStyle w:val="ad"/>
              <w:keepNext/>
              <w:widowControl/>
              <w:snapToGrid w:val="0"/>
              <w:jc w:val="center"/>
              <w:rPr>
                <w:color w:val="auto"/>
                <w:sz w:val="20"/>
                <w:szCs w:val="20"/>
                <w:lang w:val="ru-RU"/>
              </w:rPr>
            </w:pPr>
            <w:r>
              <w:rPr>
                <w:color w:val="auto"/>
                <w:sz w:val="20"/>
                <w:szCs w:val="20"/>
                <w:lang w:val="ru-RU"/>
              </w:rPr>
              <w:t>703</w:t>
            </w:r>
          </w:p>
        </w:tc>
        <w:tc>
          <w:tcPr>
            <w:tcW w:w="557" w:type="dxa"/>
            <w:shd w:val="clear" w:color="auto" w:fill="auto"/>
            <w:vAlign w:val="center"/>
          </w:tcPr>
          <w:p w:rsidR="009661B4" w:rsidRPr="00A25682" w:rsidRDefault="000E53EA" w:rsidP="00126719">
            <w:pPr>
              <w:pStyle w:val="ad"/>
              <w:keepNext/>
              <w:widowControl/>
              <w:snapToGrid w:val="0"/>
              <w:jc w:val="center"/>
              <w:rPr>
                <w:color w:val="auto"/>
                <w:sz w:val="20"/>
                <w:szCs w:val="20"/>
                <w:lang w:val="ru-RU"/>
              </w:rPr>
            </w:pPr>
            <w:r>
              <w:rPr>
                <w:color w:val="auto"/>
                <w:sz w:val="20"/>
                <w:szCs w:val="20"/>
                <w:lang w:val="ru-RU"/>
              </w:rPr>
              <w:t>0000</w:t>
            </w:r>
          </w:p>
        </w:tc>
        <w:tc>
          <w:tcPr>
            <w:tcW w:w="1295" w:type="dxa"/>
            <w:shd w:val="clear" w:color="auto" w:fill="auto"/>
            <w:vAlign w:val="center"/>
          </w:tcPr>
          <w:p w:rsidR="009661B4" w:rsidRPr="00A25682" w:rsidRDefault="000E53EA" w:rsidP="00AC7823">
            <w:pPr>
              <w:pStyle w:val="ad"/>
              <w:keepNext/>
              <w:widowControl/>
              <w:snapToGrid w:val="0"/>
              <w:jc w:val="center"/>
              <w:rPr>
                <w:color w:val="auto"/>
                <w:sz w:val="20"/>
                <w:szCs w:val="20"/>
                <w:lang w:val="ru-RU"/>
              </w:rPr>
            </w:pPr>
            <w:r>
              <w:rPr>
                <w:color w:val="auto"/>
                <w:sz w:val="20"/>
                <w:szCs w:val="20"/>
                <w:lang w:val="ru-RU"/>
              </w:rPr>
              <w:t>27</w:t>
            </w:r>
            <w:r w:rsidR="00AC7823">
              <w:rPr>
                <w:color w:val="auto"/>
                <w:sz w:val="20"/>
                <w:szCs w:val="20"/>
                <w:lang w:val="ru-RU"/>
              </w:rPr>
              <w:t xml:space="preserve"> </w:t>
            </w:r>
            <w:r>
              <w:rPr>
                <w:color w:val="auto"/>
                <w:sz w:val="20"/>
                <w:szCs w:val="20"/>
                <w:lang w:val="ru-RU"/>
              </w:rPr>
              <w:t>0</w:t>
            </w:r>
            <w:r w:rsidR="00AC7823">
              <w:rPr>
                <w:color w:val="auto"/>
                <w:sz w:val="20"/>
                <w:szCs w:val="20"/>
                <w:lang w:val="ru-RU"/>
              </w:rPr>
              <w:t xml:space="preserve"> </w:t>
            </w:r>
            <w:r>
              <w:rPr>
                <w:color w:val="auto"/>
                <w:sz w:val="20"/>
                <w:szCs w:val="20"/>
                <w:lang w:val="ru-RU"/>
              </w:rPr>
              <w:t>0</w:t>
            </w:r>
            <w:r w:rsidR="00AC7823">
              <w:rPr>
                <w:color w:val="auto"/>
                <w:sz w:val="20"/>
                <w:szCs w:val="20"/>
                <w:lang w:val="ru-RU"/>
              </w:rPr>
              <w:t xml:space="preserve">0 </w:t>
            </w:r>
            <w:r>
              <w:rPr>
                <w:color w:val="auto"/>
                <w:sz w:val="20"/>
                <w:szCs w:val="20"/>
                <w:lang w:val="ru-RU"/>
              </w:rPr>
              <w:t>00000</w:t>
            </w:r>
          </w:p>
        </w:tc>
        <w:tc>
          <w:tcPr>
            <w:tcW w:w="621" w:type="dxa"/>
            <w:shd w:val="clear" w:color="auto" w:fill="auto"/>
            <w:vAlign w:val="center"/>
          </w:tcPr>
          <w:p w:rsidR="009661B4" w:rsidRPr="00A25682" w:rsidRDefault="000E53EA" w:rsidP="00126719">
            <w:pPr>
              <w:pStyle w:val="ad"/>
              <w:keepNext/>
              <w:widowControl/>
              <w:snapToGrid w:val="0"/>
              <w:jc w:val="center"/>
              <w:rPr>
                <w:color w:val="auto"/>
                <w:sz w:val="20"/>
                <w:szCs w:val="20"/>
                <w:lang w:val="ru-RU"/>
              </w:rPr>
            </w:pPr>
            <w:r>
              <w:rPr>
                <w:color w:val="auto"/>
                <w:sz w:val="20"/>
                <w:szCs w:val="20"/>
                <w:lang w:val="ru-RU"/>
              </w:rPr>
              <w:t>000</w:t>
            </w:r>
          </w:p>
        </w:tc>
        <w:tc>
          <w:tcPr>
            <w:tcW w:w="1931" w:type="dxa"/>
            <w:shd w:val="clear" w:color="auto" w:fill="auto"/>
            <w:vAlign w:val="center"/>
          </w:tcPr>
          <w:p w:rsidR="009661B4" w:rsidRPr="00A25682" w:rsidRDefault="008500BD" w:rsidP="00126719">
            <w:pPr>
              <w:pStyle w:val="ad"/>
              <w:keepNext/>
              <w:widowControl/>
              <w:snapToGrid w:val="0"/>
              <w:jc w:val="center"/>
              <w:rPr>
                <w:color w:val="auto"/>
                <w:sz w:val="20"/>
                <w:szCs w:val="20"/>
                <w:lang w:val="ru-RU"/>
              </w:rPr>
            </w:pPr>
            <w:r>
              <w:rPr>
                <w:color w:val="auto"/>
                <w:sz w:val="20"/>
                <w:szCs w:val="20"/>
                <w:lang w:val="ru-RU"/>
              </w:rPr>
              <w:t>0,0</w:t>
            </w:r>
          </w:p>
        </w:tc>
        <w:tc>
          <w:tcPr>
            <w:tcW w:w="1417" w:type="dxa"/>
            <w:shd w:val="clear" w:color="auto" w:fill="auto"/>
            <w:vAlign w:val="center"/>
          </w:tcPr>
          <w:p w:rsidR="009661B4" w:rsidRPr="00A25682" w:rsidRDefault="009661B4" w:rsidP="00D95981">
            <w:pPr>
              <w:ind w:firstLine="0"/>
              <w:jc w:val="center"/>
            </w:pPr>
            <w:r w:rsidRPr="00A25682">
              <w:rPr>
                <w:sz w:val="20"/>
                <w:szCs w:val="20"/>
              </w:rPr>
              <w:t>0,0</w:t>
            </w:r>
          </w:p>
        </w:tc>
        <w:tc>
          <w:tcPr>
            <w:tcW w:w="1418" w:type="dxa"/>
            <w:shd w:val="clear" w:color="auto" w:fill="auto"/>
            <w:vAlign w:val="center"/>
          </w:tcPr>
          <w:p w:rsidR="009661B4" w:rsidRPr="00A25682" w:rsidRDefault="009661B4" w:rsidP="00D95981">
            <w:pPr>
              <w:ind w:firstLine="0"/>
              <w:jc w:val="center"/>
            </w:pPr>
            <w:r w:rsidRPr="00A25682">
              <w:rPr>
                <w:sz w:val="20"/>
                <w:szCs w:val="20"/>
              </w:rPr>
              <w:t>0,0</w:t>
            </w:r>
          </w:p>
        </w:tc>
        <w:tc>
          <w:tcPr>
            <w:tcW w:w="1417" w:type="dxa"/>
            <w:shd w:val="clear" w:color="auto" w:fill="auto"/>
            <w:vAlign w:val="center"/>
          </w:tcPr>
          <w:p w:rsidR="009661B4" w:rsidRPr="00A25682" w:rsidRDefault="009661B4" w:rsidP="00D95981">
            <w:pPr>
              <w:ind w:firstLine="0"/>
              <w:jc w:val="center"/>
            </w:pPr>
            <w:r w:rsidRPr="00A25682">
              <w:rPr>
                <w:sz w:val="20"/>
                <w:szCs w:val="20"/>
              </w:rPr>
              <w:t>0,0</w:t>
            </w:r>
          </w:p>
        </w:tc>
        <w:tc>
          <w:tcPr>
            <w:tcW w:w="1560" w:type="dxa"/>
            <w:vAlign w:val="center"/>
          </w:tcPr>
          <w:p w:rsidR="009661B4" w:rsidRPr="00A25682" w:rsidRDefault="009661B4" w:rsidP="00D95981">
            <w:pPr>
              <w:ind w:firstLine="0"/>
              <w:jc w:val="center"/>
            </w:pPr>
            <w:r w:rsidRPr="00A25682">
              <w:rPr>
                <w:sz w:val="20"/>
                <w:szCs w:val="20"/>
              </w:rPr>
              <w:t>0,0</w:t>
            </w:r>
          </w:p>
        </w:tc>
      </w:tr>
      <w:tr w:rsidR="00AC7823" w:rsidRPr="00A25682" w:rsidTr="00AC7823">
        <w:trPr>
          <w:trHeight w:val="322"/>
        </w:trPr>
        <w:tc>
          <w:tcPr>
            <w:tcW w:w="851" w:type="dxa"/>
            <w:vMerge/>
            <w:shd w:val="clear" w:color="auto" w:fill="auto"/>
            <w:textDirection w:val="btLr"/>
          </w:tcPr>
          <w:p w:rsidR="00AC7823" w:rsidRPr="00A25682" w:rsidRDefault="00AC7823" w:rsidP="00AC7823">
            <w:pPr>
              <w:pStyle w:val="ad"/>
              <w:snapToGrid w:val="0"/>
              <w:ind w:left="113" w:right="113"/>
              <w:jc w:val="center"/>
              <w:rPr>
                <w:color w:val="auto"/>
                <w:sz w:val="28"/>
                <w:szCs w:val="28"/>
                <w:lang w:val="ru-RU"/>
              </w:rPr>
            </w:pPr>
          </w:p>
        </w:tc>
        <w:tc>
          <w:tcPr>
            <w:tcW w:w="1843" w:type="dxa"/>
            <w:vMerge w:val="restart"/>
            <w:shd w:val="clear" w:color="auto" w:fill="auto"/>
          </w:tcPr>
          <w:p w:rsidR="00AC7823" w:rsidRPr="008500BD" w:rsidRDefault="00AC7823" w:rsidP="00AC7823">
            <w:pPr>
              <w:keepNext/>
              <w:keepLines/>
              <w:suppressAutoHyphens w:val="0"/>
              <w:autoSpaceDE w:val="0"/>
              <w:autoSpaceDN w:val="0"/>
              <w:adjustRightInd w:val="0"/>
              <w:ind w:firstLine="0"/>
              <w:jc w:val="left"/>
              <w:rPr>
                <w:sz w:val="20"/>
                <w:szCs w:val="20"/>
                <w:lang w:eastAsia="ru-RU"/>
              </w:rPr>
            </w:pPr>
            <w:r w:rsidRPr="003D5F9B">
              <w:rPr>
                <w:b/>
                <w:sz w:val="16"/>
                <w:szCs w:val="16"/>
                <w:lang w:eastAsia="ru-RU"/>
              </w:rPr>
              <w:t>Основное мероприятие № 1</w:t>
            </w:r>
            <w:r>
              <w:rPr>
                <w:sz w:val="16"/>
                <w:szCs w:val="16"/>
                <w:lang w:eastAsia="ru-RU"/>
              </w:rPr>
              <w:t xml:space="preserve">: </w:t>
            </w:r>
            <w:r w:rsidRPr="008500BD">
              <w:rPr>
                <w:sz w:val="16"/>
                <w:szCs w:val="16"/>
                <w:lang w:eastAsia="ru-RU"/>
              </w:rPr>
              <w:t>Диспансеризация работников администрации Собинского района</w:t>
            </w:r>
          </w:p>
        </w:tc>
        <w:tc>
          <w:tcPr>
            <w:tcW w:w="1418" w:type="dxa"/>
            <w:tcBorders>
              <w:bottom w:val="single" w:sz="4" w:space="0" w:color="auto"/>
            </w:tcBorders>
            <w:shd w:val="clear" w:color="auto" w:fill="auto"/>
            <w:vAlign w:val="center"/>
          </w:tcPr>
          <w:p w:rsidR="00AC7823" w:rsidRPr="00AC7823" w:rsidRDefault="00AC7823" w:rsidP="00AC7823">
            <w:pPr>
              <w:keepNext/>
              <w:ind w:firstLine="0"/>
              <w:jc w:val="center"/>
              <w:rPr>
                <w:sz w:val="20"/>
                <w:szCs w:val="20"/>
              </w:rPr>
            </w:pPr>
            <w:r w:rsidRPr="00AC7823">
              <w:rPr>
                <w:sz w:val="20"/>
                <w:szCs w:val="20"/>
              </w:rPr>
              <w:t>Итого по мероприяти</w:t>
            </w:r>
            <w:r>
              <w:rPr>
                <w:sz w:val="20"/>
                <w:szCs w:val="20"/>
              </w:rPr>
              <w:t xml:space="preserve">е </w:t>
            </w:r>
            <w:r w:rsidRPr="00AC7823">
              <w:rPr>
                <w:sz w:val="20"/>
                <w:szCs w:val="20"/>
              </w:rPr>
              <w:t>1</w:t>
            </w:r>
          </w:p>
        </w:tc>
        <w:tc>
          <w:tcPr>
            <w:tcW w:w="557" w:type="dxa"/>
            <w:tcBorders>
              <w:bottom w:val="single" w:sz="4" w:space="0" w:color="auto"/>
            </w:tcBorders>
            <w:shd w:val="clear" w:color="auto" w:fill="auto"/>
            <w:vAlign w:val="center"/>
          </w:tcPr>
          <w:p w:rsidR="00AC7823" w:rsidRPr="000E53EA" w:rsidRDefault="00AC7823" w:rsidP="00AC7823">
            <w:pPr>
              <w:pStyle w:val="ad"/>
              <w:keepNext/>
              <w:widowControl/>
              <w:snapToGrid w:val="0"/>
              <w:jc w:val="center"/>
              <w:rPr>
                <w:color w:val="auto"/>
                <w:sz w:val="20"/>
                <w:szCs w:val="20"/>
                <w:lang w:val="ru-RU"/>
              </w:rPr>
            </w:pPr>
            <w:r w:rsidRPr="000E53EA">
              <w:rPr>
                <w:color w:val="auto"/>
                <w:sz w:val="20"/>
                <w:szCs w:val="20"/>
                <w:lang w:val="ru-RU"/>
              </w:rPr>
              <w:t>703</w:t>
            </w:r>
          </w:p>
        </w:tc>
        <w:tc>
          <w:tcPr>
            <w:tcW w:w="557" w:type="dxa"/>
            <w:tcBorders>
              <w:bottom w:val="single" w:sz="4" w:space="0" w:color="auto"/>
            </w:tcBorders>
            <w:shd w:val="clear" w:color="auto" w:fill="auto"/>
            <w:vAlign w:val="center"/>
          </w:tcPr>
          <w:p w:rsidR="00AC7823" w:rsidRPr="000E53EA" w:rsidRDefault="00AC7823" w:rsidP="00AC7823">
            <w:pPr>
              <w:pStyle w:val="ad"/>
              <w:keepNext/>
              <w:widowControl/>
              <w:snapToGrid w:val="0"/>
              <w:jc w:val="center"/>
              <w:rPr>
                <w:color w:val="auto"/>
                <w:sz w:val="20"/>
                <w:szCs w:val="20"/>
                <w:lang w:val="ru-RU"/>
              </w:rPr>
            </w:pPr>
            <w:r>
              <w:rPr>
                <w:color w:val="auto"/>
                <w:sz w:val="20"/>
                <w:szCs w:val="20"/>
                <w:lang w:val="ru-RU"/>
              </w:rPr>
              <w:t>0000</w:t>
            </w:r>
          </w:p>
        </w:tc>
        <w:tc>
          <w:tcPr>
            <w:tcW w:w="1295" w:type="dxa"/>
            <w:tcBorders>
              <w:bottom w:val="single" w:sz="4" w:space="0" w:color="auto"/>
            </w:tcBorders>
            <w:shd w:val="clear" w:color="auto" w:fill="auto"/>
            <w:vAlign w:val="center"/>
          </w:tcPr>
          <w:p w:rsidR="00AC7823" w:rsidRPr="00124BF1" w:rsidRDefault="00AC7823" w:rsidP="00AC7823">
            <w:pPr>
              <w:pStyle w:val="ad"/>
              <w:keepNext/>
              <w:widowControl/>
              <w:snapToGrid w:val="0"/>
              <w:jc w:val="center"/>
              <w:rPr>
                <w:color w:val="auto"/>
                <w:sz w:val="20"/>
                <w:szCs w:val="20"/>
                <w:lang w:val="ru-RU"/>
              </w:rPr>
            </w:pPr>
            <w:r>
              <w:rPr>
                <w:color w:val="auto"/>
                <w:sz w:val="20"/>
                <w:szCs w:val="20"/>
                <w:lang w:val="ru-RU"/>
              </w:rPr>
              <w:t>27 0 01 00000</w:t>
            </w:r>
          </w:p>
        </w:tc>
        <w:tc>
          <w:tcPr>
            <w:tcW w:w="621" w:type="dxa"/>
            <w:tcBorders>
              <w:bottom w:val="single" w:sz="4" w:space="0" w:color="auto"/>
            </w:tcBorders>
            <w:shd w:val="clear" w:color="auto" w:fill="auto"/>
            <w:vAlign w:val="center"/>
          </w:tcPr>
          <w:p w:rsidR="00AC7823" w:rsidRPr="000E53EA" w:rsidRDefault="00AC7823" w:rsidP="00AC7823">
            <w:pPr>
              <w:pStyle w:val="ad"/>
              <w:keepNext/>
              <w:widowControl/>
              <w:snapToGrid w:val="0"/>
              <w:jc w:val="center"/>
              <w:rPr>
                <w:color w:val="auto"/>
                <w:sz w:val="20"/>
                <w:szCs w:val="20"/>
                <w:lang w:val="ru-RU"/>
              </w:rPr>
            </w:pPr>
            <w:r>
              <w:rPr>
                <w:color w:val="auto"/>
                <w:sz w:val="20"/>
                <w:szCs w:val="20"/>
                <w:lang w:val="ru-RU"/>
              </w:rPr>
              <w:t>000</w:t>
            </w:r>
          </w:p>
        </w:tc>
        <w:tc>
          <w:tcPr>
            <w:tcW w:w="1931" w:type="dxa"/>
            <w:tcBorders>
              <w:bottom w:val="single" w:sz="4" w:space="0" w:color="auto"/>
            </w:tcBorders>
            <w:shd w:val="clear" w:color="auto" w:fill="auto"/>
            <w:vAlign w:val="center"/>
          </w:tcPr>
          <w:p w:rsidR="00AC7823" w:rsidRPr="00A25682" w:rsidRDefault="00AC7823" w:rsidP="00AC7823">
            <w:pPr>
              <w:pStyle w:val="ad"/>
              <w:keepNext/>
              <w:widowControl/>
              <w:snapToGrid w:val="0"/>
              <w:jc w:val="center"/>
              <w:rPr>
                <w:color w:val="auto"/>
                <w:sz w:val="20"/>
                <w:szCs w:val="20"/>
                <w:lang w:val="ru-RU"/>
              </w:rPr>
            </w:pPr>
            <w:r>
              <w:rPr>
                <w:color w:val="auto"/>
                <w:sz w:val="20"/>
                <w:szCs w:val="20"/>
                <w:lang w:val="ru-RU"/>
              </w:rPr>
              <w:t>0,0</w:t>
            </w:r>
          </w:p>
        </w:tc>
        <w:tc>
          <w:tcPr>
            <w:tcW w:w="1417" w:type="dxa"/>
            <w:tcBorders>
              <w:bottom w:val="single" w:sz="4" w:space="0" w:color="auto"/>
            </w:tcBorders>
            <w:shd w:val="clear" w:color="auto" w:fill="auto"/>
            <w:vAlign w:val="center"/>
          </w:tcPr>
          <w:p w:rsidR="00AC7823" w:rsidRPr="00A25682" w:rsidRDefault="00AC7823" w:rsidP="00AC7823">
            <w:pPr>
              <w:ind w:firstLine="0"/>
              <w:jc w:val="center"/>
            </w:pPr>
            <w:r w:rsidRPr="00A25682">
              <w:rPr>
                <w:sz w:val="20"/>
                <w:szCs w:val="20"/>
              </w:rPr>
              <w:t>0,0</w:t>
            </w:r>
          </w:p>
        </w:tc>
        <w:tc>
          <w:tcPr>
            <w:tcW w:w="1418" w:type="dxa"/>
            <w:tcBorders>
              <w:bottom w:val="single" w:sz="4" w:space="0" w:color="auto"/>
            </w:tcBorders>
            <w:shd w:val="clear" w:color="auto" w:fill="auto"/>
            <w:vAlign w:val="center"/>
          </w:tcPr>
          <w:p w:rsidR="00AC7823" w:rsidRPr="00A25682" w:rsidRDefault="00AC7823" w:rsidP="00AC7823">
            <w:pPr>
              <w:ind w:firstLine="0"/>
              <w:jc w:val="center"/>
            </w:pPr>
            <w:r w:rsidRPr="00A25682">
              <w:rPr>
                <w:sz w:val="20"/>
                <w:szCs w:val="20"/>
              </w:rPr>
              <w:t>0,0</w:t>
            </w:r>
          </w:p>
        </w:tc>
        <w:tc>
          <w:tcPr>
            <w:tcW w:w="1417" w:type="dxa"/>
            <w:tcBorders>
              <w:bottom w:val="single" w:sz="4" w:space="0" w:color="auto"/>
            </w:tcBorders>
            <w:shd w:val="clear" w:color="auto" w:fill="auto"/>
            <w:vAlign w:val="center"/>
          </w:tcPr>
          <w:p w:rsidR="00AC7823" w:rsidRPr="00A25682" w:rsidRDefault="00AC7823" w:rsidP="00AC7823">
            <w:pPr>
              <w:ind w:firstLine="0"/>
              <w:jc w:val="center"/>
            </w:pPr>
            <w:r w:rsidRPr="00A25682">
              <w:rPr>
                <w:sz w:val="20"/>
                <w:szCs w:val="20"/>
              </w:rPr>
              <w:t>0,0</w:t>
            </w:r>
          </w:p>
        </w:tc>
        <w:tc>
          <w:tcPr>
            <w:tcW w:w="1560" w:type="dxa"/>
            <w:tcBorders>
              <w:bottom w:val="single" w:sz="4" w:space="0" w:color="auto"/>
            </w:tcBorders>
            <w:vAlign w:val="center"/>
          </w:tcPr>
          <w:p w:rsidR="00AC7823" w:rsidRPr="00A25682" w:rsidRDefault="00AC7823" w:rsidP="00AC7823">
            <w:pPr>
              <w:ind w:firstLine="0"/>
              <w:jc w:val="center"/>
            </w:pPr>
            <w:r w:rsidRPr="00A25682">
              <w:rPr>
                <w:sz w:val="20"/>
                <w:szCs w:val="20"/>
              </w:rPr>
              <w:t>0,0</w:t>
            </w:r>
          </w:p>
        </w:tc>
      </w:tr>
      <w:tr w:rsidR="00AC7823" w:rsidRPr="00A25682" w:rsidTr="00AC7823">
        <w:trPr>
          <w:trHeight w:val="313"/>
        </w:trPr>
        <w:tc>
          <w:tcPr>
            <w:tcW w:w="851" w:type="dxa"/>
            <w:vMerge/>
            <w:shd w:val="clear" w:color="auto" w:fill="auto"/>
            <w:textDirection w:val="btLr"/>
          </w:tcPr>
          <w:p w:rsidR="00AC7823" w:rsidRPr="00A25682" w:rsidRDefault="00AC7823" w:rsidP="00AC7823">
            <w:pPr>
              <w:pStyle w:val="ad"/>
              <w:snapToGrid w:val="0"/>
              <w:ind w:left="113" w:right="113"/>
              <w:jc w:val="center"/>
              <w:rPr>
                <w:color w:val="auto"/>
                <w:sz w:val="28"/>
                <w:szCs w:val="28"/>
                <w:lang w:val="ru-RU"/>
              </w:rPr>
            </w:pPr>
          </w:p>
        </w:tc>
        <w:tc>
          <w:tcPr>
            <w:tcW w:w="1843" w:type="dxa"/>
            <w:vMerge/>
            <w:shd w:val="clear" w:color="auto" w:fill="auto"/>
          </w:tcPr>
          <w:p w:rsidR="00AC7823" w:rsidRPr="00A25682" w:rsidRDefault="00AC7823" w:rsidP="00AC7823">
            <w:pPr>
              <w:keepNext/>
              <w:keepLines/>
              <w:suppressAutoHyphens w:val="0"/>
              <w:autoSpaceDE w:val="0"/>
              <w:autoSpaceDN w:val="0"/>
              <w:adjustRightInd w:val="0"/>
              <w:ind w:firstLine="0"/>
              <w:jc w:val="left"/>
              <w:rPr>
                <w:sz w:val="20"/>
                <w:szCs w:val="20"/>
                <w:shd w:val="clear" w:color="auto" w:fill="FFFFFF"/>
              </w:rPr>
            </w:pPr>
          </w:p>
        </w:tc>
        <w:tc>
          <w:tcPr>
            <w:tcW w:w="1418" w:type="dxa"/>
            <w:tcBorders>
              <w:bottom w:val="single" w:sz="4" w:space="0" w:color="auto"/>
            </w:tcBorders>
            <w:shd w:val="clear" w:color="auto" w:fill="auto"/>
            <w:vAlign w:val="center"/>
          </w:tcPr>
          <w:p w:rsidR="00AC7823" w:rsidRPr="00A25682" w:rsidRDefault="00AC7823" w:rsidP="00AC7823">
            <w:pPr>
              <w:keepNext/>
              <w:ind w:firstLine="0"/>
              <w:jc w:val="center"/>
              <w:rPr>
                <w:sz w:val="24"/>
              </w:rPr>
            </w:pPr>
            <w:r w:rsidRPr="00A25682">
              <w:rPr>
                <w:sz w:val="24"/>
              </w:rPr>
              <w:t>ОБ</w:t>
            </w:r>
          </w:p>
        </w:tc>
        <w:tc>
          <w:tcPr>
            <w:tcW w:w="557" w:type="dxa"/>
            <w:tcBorders>
              <w:bottom w:val="single" w:sz="4" w:space="0" w:color="auto"/>
            </w:tcBorders>
            <w:shd w:val="clear" w:color="auto" w:fill="auto"/>
            <w:vAlign w:val="center"/>
          </w:tcPr>
          <w:p w:rsidR="00AC7823" w:rsidRPr="000E53EA" w:rsidRDefault="00AC7823" w:rsidP="00AC7823">
            <w:pPr>
              <w:pStyle w:val="ad"/>
              <w:keepNext/>
              <w:widowControl/>
              <w:snapToGrid w:val="0"/>
              <w:jc w:val="center"/>
              <w:rPr>
                <w:color w:val="auto"/>
                <w:sz w:val="20"/>
                <w:szCs w:val="20"/>
                <w:lang w:val="ru-RU"/>
              </w:rPr>
            </w:pPr>
            <w:r w:rsidRPr="000E53EA">
              <w:rPr>
                <w:color w:val="auto"/>
                <w:sz w:val="20"/>
                <w:szCs w:val="20"/>
                <w:lang w:val="ru-RU"/>
              </w:rPr>
              <w:t>703</w:t>
            </w:r>
          </w:p>
        </w:tc>
        <w:tc>
          <w:tcPr>
            <w:tcW w:w="557" w:type="dxa"/>
            <w:tcBorders>
              <w:bottom w:val="single" w:sz="4" w:space="0" w:color="auto"/>
            </w:tcBorders>
            <w:shd w:val="clear" w:color="auto" w:fill="auto"/>
            <w:vAlign w:val="center"/>
          </w:tcPr>
          <w:p w:rsidR="00AC7823" w:rsidRPr="000E53EA" w:rsidRDefault="00AC7823" w:rsidP="00AC7823">
            <w:pPr>
              <w:pStyle w:val="ad"/>
              <w:keepNext/>
              <w:widowControl/>
              <w:snapToGrid w:val="0"/>
              <w:jc w:val="center"/>
              <w:rPr>
                <w:color w:val="auto"/>
                <w:sz w:val="20"/>
                <w:szCs w:val="20"/>
                <w:lang w:val="ru-RU"/>
              </w:rPr>
            </w:pPr>
            <w:r>
              <w:rPr>
                <w:color w:val="auto"/>
                <w:sz w:val="20"/>
                <w:szCs w:val="20"/>
                <w:lang w:val="ru-RU"/>
              </w:rPr>
              <w:t>0000</w:t>
            </w:r>
          </w:p>
        </w:tc>
        <w:tc>
          <w:tcPr>
            <w:tcW w:w="1295" w:type="dxa"/>
            <w:tcBorders>
              <w:bottom w:val="single" w:sz="4" w:space="0" w:color="auto"/>
            </w:tcBorders>
            <w:shd w:val="clear" w:color="auto" w:fill="auto"/>
            <w:vAlign w:val="center"/>
          </w:tcPr>
          <w:p w:rsidR="00AC7823" w:rsidRPr="00124BF1" w:rsidRDefault="00AC7823" w:rsidP="00AC7823">
            <w:pPr>
              <w:pStyle w:val="ad"/>
              <w:keepNext/>
              <w:widowControl/>
              <w:snapToGrid w:val="0"/>
              <w:jc w:val="center"/>
              <w:rPr>
                <w:color w:val="auto"/>
                <w:sz w:val="20"/>
                <w:szCs w:val="20"/>
                <w:lang w:val="ru-RU"/>
              </w:rPr>
            </w:pPr>
            <w:r>
              <w:rPr>
                <w:color w:val="auto"/>
                <w:sz w:val="20"/>
                <w:szCs w:val="20"/>
                <w:lang w:val="ru-RU"/>
              </w:rPr>
              <w:t>27 0 00 00000</w:t>
            </w:r>
          </w:p>
        </w:tc>
        <w:tc>
          <w:tcPr>
            <w:tcW w:w="621" w:type="dxa"/>
            <w:tcBorders>
              <w:bottom w:val="single" w:sz="4" w:space="0" w:color="auto"/>
            </w:tcBorders>
            <w:shd w:val="clear" w:color="auto" w:fill="auto"/>
            <w:vAlign w:val="center"/>
          </w:tcPr>
          <w:p w:rsidR="00AC7823" w:rsidRPr="000E53EA" w:rsidRDefault="00AC7823" w:rsidP="00AC7823">
            <w:pPr>
              <w:pStyle w:val="ad"/>
              <w:keepNext/>
              <w:widowControl/>
              <w:snapToGrid w:val="0"/>
              <w:jc w:val="center"/>
              <w:rPr>
                <w:color w:val="auto"/>
                <w:sz w:val="20"/>
                <w:szCs w:val="20"/>
                <w:lang w:val="ru-RU"/>
              </w:rPr>
            </w:pPr>
            <w:r>
              <w:rPr>
                <w:color w:val="auto"/>
                <w:sz w:val="20"/>
                <w:szCs w:val="20"/>
                <w:lang w:val="ru-RU"/>
              </w:rPr>
              <w:t>000</w:t>
            </w:r>
          </w:p>
        </w:tc>
        <w:tc>
          <w:tcPr>
            <w:tcW w:w="1931" w:type="dxa"/>
            <w:tcBorders>
              <w:bottom w:val="single" w:sz="4" w:space="0" w:color="auto"/>
            </w:tcBorders>
            <w:shd w:val="clear" w:color="auto" w:fill="auto"/>
            <w:vAlign w:val="center"/>
          </w:tcPr>
          <w:p w:rsidR="00AC7823" w:rsidRPr="00A25682" w:rsidRDefault="00AC7823" w:rsidP="00AC7823">
            <w:pPr>
              <w:pStyle w:val="ad"/>
              <w:keepNext/>
              <w:widowControl/>
              <w:snapToGrid w:val="0"/>
              <w:jc w:val="center"/>
              <w:rPr>
                <w:color w:val="auto"/>
                <w:sz w:val="20"/>
                <w:szCs w:val="20"/>
                <w:lang w:val="ru-RU"/>
              </w:rPr>
            </w:pPr>
            <w:r>
              <w:rPr>
                <w:color w:val="auto"/>
                <w:sz w:val="20"/>
                <w:szCs w:val="20"/>
                <w:lang w:val="ru-RU"/>
              </w:rPr>
              <w:t>0,0</w:t>
            </w:r>
          </w:p>
        </w:tc>
        <w:tc>
          <w:tcPr>
            <w:tcW w:w="1417" w:type="dxa"/>
            <w:tcBorders>
              <w:bottom w:val="single" w:sz="4" w:space="0" w:color="auto"/>
            </w:tcBorders>
            <w:shd w:val="clear" w:color="auto" w:fill="auto"/>
            <w:vAlign w:val="center"/>
          </w:tcPr>
          <w:p w:rsidR="00AC7823" w:rsidRPr="00A25682" w:rsidRDefault="00AC7823" w:rsidP="00AC7823">
            <w:pPr>
              <w:ind w:firstLine="0"/>
              <w:jc w:val="center"/>
            </w:pPr>
            <w:r w:rsidRPr="00A25682">
              <w:rPr>
                <w:sz w:val="20"/>
                <w:szCs w:val="20"/>
              </w:rPr>
              <w:t>0,0</w:t>
            </w:r>
          </w:p>
        </w:tc>
        <w:tc>
          <w:tcPr>
            <w:tcW w:w="1418" w:type="dxa"/>
            <w:tcBorders>
              <w:bottom w:val="single" w:sz="4" w:space="0" w:color="auto"/>
            </w:tcBorders>
            <w:shd w:val="clear" w:color="auto" w:fill="auto"/>
            <w:vAlign w:val="center"/>
          </w:tcPr>
          <w:p w:rsidR="00AC7823" w:rsidRPr="00A25682" w:rsidRDefault="00AC7823" w:rsidP="00AC7823">
            <w:pPr>
              <w:ind w:firstLine="0"/>
              <w:jc w:val="center"/>
            </w:pPr>
            <w:r w:rsidRPr="00A25682">
              <w:rPr>
                <w:sz w:val="20"/>
                <w:szCs w:val="20"/>
              </w:rPr>
              <w:t>0,0</w:t>
            </w:r>
          </w:p>
        </w:tc>
        <w:tc>
          <w:tcPr>
            <w:tcW w:w="1417" w:type="dxa"/>
            <w:tcBorders>
              <w:bottom w:val="single" w:sz="4" w:space="0" w:color="auto"/>
            </w:tcBorders>
            <w:shd w:val="clear" w:color="auto" w:fill="auto"/>
            <w:vAlign w:val="center"/>
          </w:tcPr>
          <w:p w:rsidR="00AC7823" w:rsidRPr="00A25682" w:rsidRDefault="00AC7823" w:rsidP="00AC7823">
            <w:pPr>
              <w:ind w:firstLine="0"/>
              <w:jc w:val="center"/>
            </w:pPr>
            <w:r w:rsidRPr="00A25682">
              <w:rPr>
                <w:sz w:val="20"/>
                <w:szCs w:val="20"/>
              </w:rPr>
              <w:t>0,0</w:t>
            </w:r>
          </w:p>
        </w:tc>
        <w:tc>
          <w:tcPr>
            <w:tcW w:w="1560" w:type="dxa"/>
            <w:tcBorders>
              <w:bottom w:val="single" w:sz="4" w:space="0" w:color="auto"/>
            </w:tcBorders>
            <w:vAlign w:val="center"/>
          </w:tcPr>
          <w:p w:rsidR="00AC7823" w:rsidRPr="00A25682" w:rsidRDefault="00AC7823" w:rsidP="00AC7823">
            <w:pPr>
              <w:ind w:firstLine="0"/>
              <w:jc w:val="center"/>
            </w:pPr>
            <w:r w:rsidRPr="00A25682">
              <w:rPr>
                <w:sz w:val="20"/>
                <w:szCs w:val="20"/>
              </w:rPr>
              <w:t>0,0</w:t>
            </w:r>
          </w:p>
        </w:tc>
      </w:tr>
      <w:tr w:rsidR="00AC7823" w:rsidRPr="00A25682" w:rsidTr="00AC7823">
        <w:trPr>
          <w:trHeight w:val="300"/>
        </w:trPr>
        <w:tc>
          <w:tcPr>
            <w:tcW w:w="851" w:type="dxa"/>
            <w:vMerge/>
            <w:shd w:val="clear" w:color="auto" w:fill="auto"/>
            <w:textDirection w:val="btLr"/>
          </w:tcPr>
          <w:p w:rsidR="00AC7823" w:rsidRPr="00A25682" w:rsidRDefault="00AC7823" w:rsidP="00AC7823">
            <w:pPr>
              <w:pStyle w:val="ad"/>
              <w:snapToGrid w:val="0"/>
              <w:ind w:left="113" w:right="113"/>
              <w:jc w:val="center"/>
              <w:rPr>
                <w:color w:val="auto"/>
                <w:sz w:val="28"/>
                <w:szCs w:val="28"/>
                <w:lang w:val="ru-RU"/>
              </w:rPr>
            </w:pPr>
          </w:p>
        </w:tc>
        <w:tc>
          <w:tcPr>
            <w:tcW w:w="1843" w:type="dxa"/>
            <w:vMerge/>
            <w:shd w:val="clear" w:color="auto" w:fill="auto"/>
          </w:tcPr>
          <w:p w:rsidR="00AC7823" w:rsidRPr="00A25682" w:rsidRDefault="00AC7823" w:rsidP="00AC7823">
            <w:pPr>
              <w:keepNext/>
              <w:keepLines/>
              <w:suppressAutoHyphens w:val="0"/>
              <w:autoSpaceDE w:val="0"/>
              <w:autoSpaceDN w:val="0"/>
              <w:adjustRightInd w:val="0"/>
              <w:ind w:firstLine="0"/>
              <w:jc w:val="left"/>
              <w:rPr>
                <w:sz w:val="20"/>
                <w:szCs w:val="20"/>
                <w:shd w:val="clear" w:color="auto" w:fill="FFFFFF"/>
              </w:rPr>
            </w:pPr>
          </w:p>
        </w:tc>
        <w:tc>
          <w:tcPr>
            <w:tcW w:w="1418" w:type="dxa"/>
            <w:tcBorders>
              <w:top w:val="single" w:sz="4" w:space="0" w:color="auto"/>
              <w:bottom w:val="single" w:sz="4" w:space="0" w:color="auto"/>
            </w:tcBorders>
            <w:shd w:val="clear" w:color="auto" w:fill="auto"/>
            <w:vAlign w:val="center"/>
          </w:tcPr>
          <w:p w:rsidR="00AC7823" w:rsidRPr="00A25682" w:rsidRDefault="00AC7823" w:rsidP="00AC7823">
            <w:pPr>
              <w:keepNext/>
              <w:ind w:firstLine="0"/>
              <w:jc w:val="center"/>
              <w:rPr>
                <w:sz w:val="24"/>
              </w:rPr>
            </w:pPr>
            <w:r w:rsidRPr="00A25682">
              <w:rPr>
                <w:sz w:val="24"/>
              </w:rPr>
              <w:t>МБ</w:t>
            </w:r>
          </w:p>
        </w:tc>
        <w:tc>
          <w:tcPr>
            <w:tcW w:w="557" w:type="dxa"/>
            <w:tcBorders>
              <w:top w:val="single" w:sz="4" w:space="0" w:color="auto"/>
              <w:bottom w:val="single" w:sz="4" w:space="0" w:color="auto"/>
            </w:tcBorders>
            <w:shd w:val="clear" w:color="auto" w:fill="auto"/>
            <w:vAlign w:val="center"/>
          </w:tcPr>
          <w:p w:rsidR="00AC7823" w:rsidRPr="000E53EA" w:rsidRDefault="00AC7823" w:rsidP="00AC7823">
            <w:pPr>
              <w:pStyle w:val="ad"/>
              <w:keepNext/>
              <w:widowControl/>
              <w:snapToGrid w:val="0"/>
              <w:jc w:val="center"/>
              <w:rPr>
                <w:color w:val="auto"/>
                <w:sz w:val="20"/>
                <w:szCs w:val="20"/>
                <w:lang w:val="ru-RU"/>
              </w:rPr>
            </w:pPr>
            <w:r w:rsidRPr="000E53EA">
              <w:rPr>
                <w:color w:val="auto"/>
                <w:sz w:val="20"/>
                <w:szCs w:val="20"/>
                <w:lang w:val="ru-RU"/>
              </w:rPr>
              <w:t>703</w:t>
            </w:r>
          </w:p>
        </w:tc>
        <w:tc>
          <w:tcPr>
            <w:tcW w:w="557" w:type="dxa"/>
            <w:tcBorders>
              <w:top w:val="single" w:sz="4" w:space="0" w:color="auto"/>
              <w:bottom w:val="single" w:sz="4" w:space="0" w:color="auto"/>
            </w:tcBorders>
            <w:shd w:val="clear" w:color="auto" w:fill="auto"/>
            <w:vAlign w:val="center"/>
          </w:tcPr>
          <w:p w:rsidR="00AC7823" w:rsidRPr="000E53EA" w:rsidRDefault="00AC7823" w:rsidP="00AC7823">
            <w:pPr>
              <w:pStyle w:val="ad"/>
              <w:keepNext/>
              <w:widowControl/>
              <w:snapToGrid w:val="0"/>
              <w:jc w:val="center"/>
              <w:rPr>
                <w:color w:val="auto"/>
                <w:sz w:val="20"/>
                <w:szCs w:val="20"/>
                <w:lang w:val="ru-RU"/>
              </w:rPr>
            </w:pPr>
            <w:r>
              <w:rPr>
                <w:color w:val="auto"/>
                <w:sz w:val="20"/>
                <w:szCs w:val="20"/>
                <w:lang w:val="ru-RU"/>
              </w:rPr>
              <w:t>0104</w:t>
            </w:r>
          </w:p>
        </w:tc>
        <w:tc>
          <w:tcPr>
            <w:tcW w:w="1295" w:type="dxa"/>
            <w:tcBorders>
              <w:top w:val="single" w:sz="4" w:space="0" w:color="auto"/>
              <w:bottom w:val="single" w:sz="4" w:space="0" w:color="auto"/>
            </w:tcBorders>
            <w:shd w:val="clear" w:color="auto" w:fill="auto"/>
            <w:vAlign w:val="center"/>
          </w:tcPr>
          <w:p w:rsidR="00AC7823" w:rsidRPr="00124BF1" w:rsidRDefault="00AC7823" w:rsidP="00AC7823">
            <w:pPr>
              <w:pStyle w:val="ad"/>
              <w:keepNext/>
              <w:widowControl/>
              <w:snapToGrid w:val="0"/>
              <w:jc w:val="center"/>
              <w:rPr>
                <w:color w:val="auto"/>
                <w:sz w:val="20"/>
                <w:szCs w:val="20"/>
                <w:lang w:val="ru-RU"/>
              </w:rPr>
            </w:pPr>
            <w:r>
              <w:rPr>
                <w:color w:val="auto"/>
                <w:sz w:val="20"/>
                <w:szCs w:val="20"/>
                <w:lang w:val="ru-RU"/>
              </w:rPr>
              <w:t>27 0 01 22240</w:t>
            </w:r>
          </w:p>
        </w:tc>
        <w:tc>
          <w:tcPr>
            <w:tcW w:w="621" w:type="dxa"/>
            <w:tcBorders>
              <w:top w:val="single" w:sz="4" w:space="0" w:color="auto"/>
              <w:bottom w:val="single" w:sz="4" w:space="0" w:color="auto"/>
            </w:tcBorders>
            <w:shd w:val="clear" w:color="auto" w:fill="auto"/>
            <w:vAlign w:val="center"/>
          </w:tcPr>
          <w:p w:rsidR="00AC7823" w:rsidRPr="000E53EA" w:rsidRDefault="00AC7823" w:rsidP="00AC7823">
            <w:pPr>
              <w:pStyle w:val="ad"/>
              <w:keepNext/>
              <w:widowControl/>
              <w:snapToGrid w:val="0"/>
              <w:jc w:val="center"/>
              <w:rPr>
                <w:color w:val="auto"/>
                <w:sz w:val="20"/>
                <w:szCs w:val="20"/>
                <w:lang w:val="ru-RU"/>
              </w:rPr>
            </w:pPr>
            <w:r w:rsidRPr="000E53EA">
              <w:rPr>
                <w:color w:val="auto"/>
                <w:sz w:val="20"/>
                <w:szCs w:val="20"/>
                <w:lang w:val="ru-RU"/>
              </w:rPr>
              <w:t>2</w:t>
            </w:r>
            <w:r>
              <w:rPr>
                <w:color w:val="auto"/>
                <w:sz w:val="20"/>
                <w:szCs w:val="20"/>
                <w:lang w:val="ru-RU"/>
              </w:rPr>
              <w:t>00</w:t>
            </w:r>
          </w:p>
        </w:tc>
        <w:tc>
          <w:tcPr>
            <w:tcW w:w="1931" w:type="dxa"/>
            <w:tcBorders>
              <w:top w:val="single" w:sz="4" w:space="0" w:color="auto"/>
              <w:bottom w:val="single" w:sz="4" w:space="0" w:color="auto"/>
            </w:tcBorders>
            <w:shd w:val="clear" w:color="auto" w:fill="auto"/>
            <w:vAlign w:val="center"/>
          </w:tcPr>
          <w:p w:rsidR="00AC7823" w:rsidRPr="00A25682" w:rsidRDefault="00AC7823" w:rsidP="00AC7823">
            <w:pPr>
              <w:pStyle w:val="ad"/>
              <w:keepNext/>
              <w:widowControl/>
              <w:snapToGrid w:val="0"/>
              <w:jc w:val="center"/>
              <w:rPr>
                <w:color w:val="auto"/>
                <w:sz w:val="20"/>
                <w:szCs w:val="20"/>
                <w:lang w:val="ru-RU"/>
              </w:rPr>
            </w:pPr>
            <w:r>
              <w:rPr>
                <w:color w:val="auto"/>
                <w:sz w:val="20"/>
                <w:szCs w:val="20"/>
                <w:lang w:val="ru-RU"/>
              </w:rPr>
              <w:t>0,0</w:t>
            </w:r>
          </w:p>
        </w:tc>
        <w:tc>
          <w:tcPr>
            <w:tcW w:w="1417" w:type="dxa"/>
            <w:tcBorders>
              <w:top w:val="single" w:sz="4" w:space="0" w:color="auto"/>
              <w:bottom w:val="single" w:sz="4" w:space="0" w:color="auto"/>
            </w:tcBorders>
            <w:shd w:val="clear" w:color="auto" w:fill="auto"/>
            <w:vAlign w:val="center"/>
          </w:tcPr>
          <w:p w:rsidR="00AC7823" w:rsidRPr="00A25682" w:rsidRDefault="00AC7823" w:rsidP="00AC7823">
            <w:pPr>
              <w:ind w:firstLine="0"/>
              <w:jc w:val="center"/>
            </w:pPr>
            <w:r w:rsidRPr="00A25682">
              <w:rPr>
                <w:sz w:val="20"/>
                <w:szCs w:val="20"/>
              </w:rPr>
              <w:t>0,0</w:t>
            </w:r>
          </w:p>
        </w:tc>
        <w:tc>
          <w:tcPr>
            <w:tcW w:w="1418" w:type="dxa"/>
            <w:tcBorders>
              <w:top w:val="single" w:sz="4" w:space="0" w:color="auto"/>
              <w:bottom w:val="single" w:sz="4" w:space="0" w:color="auto"/>
            </w:tcBorders>
            <w:shd w:val="clear" w:color="auto" w:fill="auto"/>
            <w:vAlign w:val="center"/>
          </w:tcPr>
          <w:p w:rsidR="00AC7823" w:rsidRPr="00A25682" w:rsidRDefault="00AC7823" w:rsidP="00AC7823">
            <w:pPr>
              <w:ind w:firstLine="0"/>
              <w:jc w:val="center"/>
            </w:pPr>
            <w:r w:rsidRPr="00A25682">
              <w:rPr>
                <w:sz w:val="20"/>
                <w:szCs w:val="20"/>
              </w:rPr>
              <w:t>0,0</w:t>
            </w:r>
          </w:p>
        </w:tc>
        <w:tc>
          <w:tcPr>
            <w:tcW w:w="1417" w:type="dxa"/>
            <w:tcBorders>
              <w:top w:val="single" w:sz="4" w:space="0" w:color="auto"/>
              <w:bottom w:val="single" w:sz="4" w:space="0" w:color="auto"/>
            </w:tcBorders>
            <w:shd w:val="clear" w:color="auto" w:fill="auto"/>
            <w:vAlign w:val="center"/>
          </w:tcPr>
          <w:p w:rsidR="00AC7823" w:rsidRPr="00A25682" w:rsidRDefault="00AC7823" w:rsidP="00AC7823">
            <w:pPr>
              <w:ind w:firstLine="0"/>
              <w:jc w:val="center"/>
            </w:pPr>
            <w:r w:rsidRPr="00A25682">
              <w:rPr>
                <w:sz w:val="20"/>
                <w:szCs w:val="20"/>
              </w:rPr>
              <w:t>0,0</w:t>
            </w:r>
          </w:p>
        </w:tc>
        <w:tc>
          <w:tcPr>
            <w:tcW w:w="1560" w:type="dxa"/>
            <w:tcBorders>
              <w:top w:val="single" w:sz="4" w:space="0" w:color="auto"/>
              <w:bottom w:val="single" w:sz="4" w:space="0" w:color="auto"/>
            </w:tcBorders>
            <w:vAlign w:val="center"/>
          </w:tcPr>
          <w:p w:rsidR="00AC7823" w:rsidRPr="00A25682" w:rsidRDefault="00AC7823" w:rsidP="00AC7823">
            <w:pPr>
              <w:ind w:firstLine="0"/>
              <w:jc w:val="center"/>
            </w:pPr>
            <w:r w:rsidRPr="00A25682">
              <w:rPr>
                <w:sz w:val="20"/>
                <w:szCs w:val="20"/>
              </w:rPr>
              <w:t>0,0</w:t>
            </w:r>
          </w:p>
        </w:tc>
      </w:tr>
      <w:tr w:rsidR="00AC7823" w:rsidRPr="00A25682" w:rsidTr="00AC7823">
        <w:trPr>
          <w:trHeight w:val="312"/>
        </w:trPr>
        <w:tc>
          <w:tcPr>
            <w:tcW w:w="851" w:type="dxa"/>
            <w:vMerge/>
            <w:shd w:val="clear" w:color="auto" w:fill="auto"/>
            <w:textDirection w:val="btLr"/>
          </w:tcPr>
          <w:p w:rsidR="00AC7823" w:rsidRPr="00A25682" w:rsidRDefault="00AC7823" w:rsidP="00AC7823">
            <w:pPr>
              <w:pStyle w:val="ad"/>
              <w:snapToGrid w:val="0"/>
              <w:ind w:left="113" w:right="113"/>
              <w:jc w:val="center"/>
              <w:rPr>
                <w:color w:val="auto"/>
                <w:sz w:val="28"/>
                <w:szCs w:val="28"/>
                <w:lang w:val="ru-RU"/>
              </w:rPr>
            </w:pPr>
          </w:p>
        </w:tc>
        <w:tc>
          <w:tcPr>
            <w:tcW w:w="1843" w:type="dxa"/>
            <w:vMerge w:val="restart"/>
            <w:shd w:val="clear" w:color="auto" w:fill="auto"/>
          </w:tcPr>
          <w:p w:rsidR="00AC7823" w:rsidRPr="008500BD" w:rsidRDefault="00AC7823" w:rsidP="00AC7823">
            <w:pPr>
              <w:keepNext/>
              <w:keepLines/>
              <w:suppressAutoHyphens w:val="0"/>
              <w:autoSpaceDE w:val="0"/>
              <w:autoSpaceDN w:val="0"/>
              <w:adjustRightInd w:val="0"/>
              <w:ind w:firstLine="0"/>
              <w:jc w:val="left"/>
              <w:rPr>
                <w:sz w:val="20"/>
                <w:szCs w:val="20"/>
                <w:lang w:eastAsia="ru-RU"/>
              </w:rPr>
            </w:pPr>
            <w:r w:rsidRPr="003D5F9B">
              <w:rPr>
                <w:b/>
                <w:sz w:val="16"/>
                <w:szCs w:val="16"/>
                <w:lang w:eastAsia="ru-RU"/>
              </w:rPr>
              <w:t>Основное мероприятие № 2:</w:t>
            </w:r>
            <w:r>
              <w:rPr>
                <w:sz w:val="16"/>
                <w:szCs w:val="16"/>
                <w:lang w:eastAsia="ru-RU"/>
              </w:rPr>
              <w:t xml:space="preserve"> </w:t>
            </w:r>
            <w:r w:rsidRPr="008500BD">
              <w:rPr>
                <w:sz w:val="16"/>
                <w:szCs w:val="16"/>
                <w:lang w:eastAsia="ru-RU"/>
              </w:rPr>
              <w:t>Информационно-коммуникационные мероприятия, направленные на укрепление здорового образа жизни населения Собинского района</w:t>
            </w:r>
          </w:p>
        </w:tc>
        <w:tc>
          <w:tcPr>
            <w:tcW w:w="1418" w:type="dxa"/>
            <w:tcBorders>
              <w:bottom w:val="single" w:sz="4" w:space="0" w:color="auto"/>
            </w:tcBorders>
            <w:shd w:val="clear" w:color="auto" w:fill="auto"/>
            <w:vAlign w:val="center"/>
          </w:tcPr>
          <w:p w:rsidR="00AC7823" w:rsidRPr="00A25682" w:rsidRDefault="00AC7823" w:rsidP="00AC7823">
            <w:pPr>
              <w:ind w:firstLine="0"/>
              <w:jc w:val="center"/>
              <w:rPr>
                <w:sz w:val="24"/>
              </w:rPr>
            </w:pPr>
            <w:r>
              <w:rPr>
                <w:sz w:val="20"/>
                <w:szCs w:val="20"/>
              </w:rPr>
              <w:t>Итого по мероприятие 2</w:t>
            </w:r>
          </w:p>
        </w:tc>
        <w:tc>
          <w:tcPr>
            <w:tcW w:w="557" w:type="dxa"/>
            <w:tcBorders>
              <w:bottom w:val="single" w:sz="4" w:space="0" w:color="auto"/>
            </w:tcBorders>
            <w:shd w:val="clear" w:color="auto" w:fill="auto"/>
            <w:vAlign w:val="center"/>
          </w:tcPr>
          <w:p w:rsidR="00AC7823" w:rsidRPr="000E53EA" w:rsidRDefault="00AC7823" w:rsidP="00AC7823">
            <w:pPr>
              <w:pStyle w:val="ad"/>
              <w:keepNext/>
              <w:widowControl/>
              <w:snapToGrid w:val="0"/>
              <w:jc w:val="center"/>
              <w:rPr>
                <w:color w:val="auto"/>
                <w:sz w:val="20"/>
                <w:szCs w:val="20"/>
                <w:lang w:val="ru-RU"/>
              </w:rPr>
            </w:pPr>
            <w:r w:rsidRPr="000E53EA">
              <w:rPr>
                <w:color w:val="auto"/>
                <w:sz w:val="20"/>
                <w:szCs w:val="20"/>
                <w:lang w:val="ru-RU"/>
              </w:rPr>
              <w:t>703</w:t>
            </w:r>
          </w:p>
        </w:tc>
        <w:tc>
          <w:tcPr>
            <w:tcW w:w="557" w:type="dxa"/>
            <w:tcBorders>
              <w:bottom w:val="single" w:sz="4" w:space="0" w:color="auto"/>
            </w:tcBorders>
            <w:shd w:val="clear" w:color="auto" w:fill="auto"/>
            <w:vAlign w:val="center"/>
          </w:tcPr>
          <w:p w:rsidR="00AC7823" w:rsidRPr="000E53EA" w:rsidRDefault="00AC7823" w:rsidP="00AC7823">
            <w:pPr>
              <w:pStyle w:val="ad"/>
              <w:keepNext/>
              <w:widowControl/>
              <w:snapToGrid w:val="0"/>
              <w:jc w:val="center"/>
              <w:rPr>
                <w:color w:val="auto"/>
                <w:sz w:val="20"/>
                <w:szCs w:val="20"/>
                <w:lang w:val="ru-RU"/>
              </w:rPr>
            </w:pPr>
            <w:r>
              <w:rPr>
                <w:color w:val="auto"/>
                <w:sz w:val="20"/>
                <w:szCs w:val="20"/>
                <w:lang w:val="ru-RU"/>
              </w:rPr>
              <w:t>0000</w:t>
            </w:r>
          </w:p>
        </w:tc>
        <w:tc>
          <w:tcPr>
            <w:tcW w:w="1295" w:type="dxa"/>
            <w:tcBorders>
              <w:bottom w:val="single" w:sz="4" w:space="0" w:color="auto"/>
            </w:tcBorders>
            <w:shd w:val="clear" w:color="auto" w:fill="auto"/>
            <w:vAlign w:val="center"/>
          </w:tcPr>
          <w:p w:rsidR="00AC7823" w:rsidRPr="00124BF1" w:rsidRDefault="00AC7823" w:rsidP="00AC7823">
            <w:pPr>
              <w:pStyle w:val="ad"/>
              <w:keepNext/>
              <w:widowControl/>
              <w:snapToGrid w:val="0"/>
              <w:jc w:val="center"/>
              <w:rPr>
                <w:color w:val="auto"/>
                <w:sz w:val="20"/>
                <w:szCs w:val="20"/>
                <w:lang w:val="ru-RU"/>
              </w:rPr>
            </w:pPr>
            <w:r>
              <w:rPr>
                <w:color w:val="auto"/>
                <w:sz w:val="20"/>
                <w:szCs w:val="20"/>
                <w:lang w:val="ru-RU"/>
              </w:rPr>
              <w:t>27 0 02 00000</w:t>
            </w:r>
          </w:p>
        </w:tc>
        <w:tc>
          <w:tcPr>
            <w:tcW w:w="621" w:type="dxa"/>
            <w:tcBorders>
              <w:bottom w:val="single" w:sz="4" w:space="0" w:color="auto"/>
            </w:tcBorders>
            <w:shd w:val="clear" w:color="auto" w:fill="auto"/>
            <w:vAlign w:val="center"/>
          </w:tcPr>
          <w:p w:rsidR="00AC7823" w:rsidRPr="000E53EA" w:rsidRDefault="00AC7823" w:rsidP="00AC7823">
            <w:pPr>
              <w:pStyle w:val="ad"/>
              <w:keepNext/>
              <w:widowControl/>
              <w:snapToGrid w:val="0"/>
              <w:jc w:val="center"/>
              <w:rPr>
                <w:color w:val="auto"/>
                <w:sz w:val="20"/>
                <w:szCs w:val="20"/>
                <w:lang w:val="ru-RU"/>
              </w:rPr>
            </w:pPr>
            <w:r>
              <w:rPr>
                <w:color w:val="auto"/>
                <w:sz w:val="20"/>
                <w:szCs w:val="20"/>
                <w:lang w:val="ru-RU"/>
              </w:rPr>
              <w:t>000</w:t>
            </w:r>
          </w:p>
        </w:tc>
        <w:tc>
          <w:tcPr>
            <w:tcW w:w="1931" w:type="dxa"/>
            <w:tcBorders>
              <w:bottom w:val="single" w:sz="4" w:space="0" w:color="auto"/>
            </w:tcBorders>
            <w:shd w:val="clear" w:color="auto" w:fill="auto"/>
            <w:vAlign w:val="center"/>
          </w:tcPr>
          <w:p w:rsidR="00AC7823" w:rsidRPr="00A25682" w:rsidRDefault="00AC7823" w:rsidP="00AC7823">
            <w:pPr>
              <w:pStyle w:val="ad"/>
              <w:snapToGrid w:val="0"/>
              <w:jc w:val="center"/>
              <w:rPr>
                <w:color w:val="auto"/>
                <w:sz w:val="20"/>
                <w:szCs w:val="20"/>
                <w:lang w:val="ru-RU"/>
              </w:rPr>
            </w:pPr>
            <w:r>
              <w:rPr>
                <w:color w:val="auto"/>
                <w:sz w:val="20"/>
                <w:szCs w:val="20"/>
                <w:lang w:val="ru-RU"/>
              </w:rPr>
              <w:t>0,0</w:t>
            </w:r>
          </w:p>
        </w:tc>
        <w:tc>
          <w:tcPr>
            <w:tcW w:w="1417" w:type="dxa"/>
            <w:tcBorders>
              <w:bottom w:val="single" w:sz="4" w:space="0" w:color="auto"/>
            </w:tcBorders>
            <w:shd w:val="clear" w:color="auto" w:fill="auto"/>
            <w:vAlign w:val="center"/>
          </w:tcPr>
          <w:p w:rsidR="00AC7823" w:rsidRPr="00A25682" w:rsidRDefault="00AC7823" w:rsidP="00AC7823">
            <w:pPr>
              <w:ind w:firstLine="0"/>
              <w:jc w:val="center"/>
            </w:pPr>
            <w:r w:rsidRPr="00A25682">
              <w:rPr>
                <w:sz w:val="20"/>
                <w:szCs w:val="20"/>
              </w:rPr>
              <w:t>0,0</w:t>
            </w:r>
          </w:p>
        </w:tc>
        <w:tc>
          <w:tcPr>
            <w:tcW w:w="1418" w:type="dxa"/>
            <w:tcBorders>
              <w:bottom w:val="single" w:sz="4" w:space="0" w:color="auto"/>
            </w:tcBorders>
            <w:shd w:val="clear" w:color="auto" w:fill="auto"/>
            <w:vAlign w:val="center"/>
          </w:tcPr>
          <w:p w:rsidR="00AC7823" w:rsidRPr="00A25682" w:rsidRDefault="00AC7823" w:rsidP="00AC7823">
            <w:pPr>
              <w:ind w:firstLine="0"/>
              <w:jc w:val="center"/>
            </w:pPr>
            <w:r w:rsidRPr="00A25682">
              <w:rPr>
                <w:sz w:val="20"/>
                <w:szCs w:val="20"/>
              </w:rPr>
              <w:t>0,0</w:t>
            </w:r>
          </w:p>
        </w:tc>
        <w:tc>
          <w:tcPr>
            <w:tcW w:w="1417" w:type="dxa"/>
            <w:tcBorders>
              <w:bottom w:val="single" w:sz="4" w:space="0" w:color="auto"/>
            </w:tcBorders>
            <w:shd w:val="clear" w:color="auto" w:fill="auto"/>
            <w:vAlign w:val="center"/>
          </w:tcPr>
          <w:p w:rsidR="00AC7823" w:rsidRPr="00A25682" w:rsidRDefault="00AC7823" w:rsidP="00AC7823">
            <w:pPr>
              <w:ind w:firstLine="0"/>
              <w:jc w:val="center"/>
            </w:pPr>
            <w:r w:rsidRPr="00A25682">
              <w:rPr>
                <w:sz w:val="20"/>
                <w:szCs w:val="20"/>
              </w:rPr>
              <w:t>0,0</w:t>
            </w:r>
          </w:p>
        </w:tc>
        <w:tc>
          <w:tcPr>
            <w:tcW w:w="1560" w:type="dxa"/>
            <w:tcBorders>
              <w:bottom w:val="single" w:sz="4" w:space="0" w:color="auto"/>
            </w:tcBorders>
            <w:vAlign w:val="center"/>
          </w:tcPr>
          <w:p w:rsidR="00AC7823" w:rsidRPr="00A25682" w:rsidRDefault="00AC7823" w:rsidP="00AC7823">
            <w:pPr>
              <w:ind w:firstLine="0"/>
              <w:jc w:val="center"/>
            </w:pPr>
            <w:r w:rsidRPr="00A25682">
              <w:rPr>
                <w:sz w:val="20"/>
                <w:szCs w:val="20"/>
              </w:rPr>
              <w:t>0,0</w:t>
            </w:r>
          </w:p>
        </w:tc>
      </w:tr>
      <w:tr w:rsidR="00AC7823" w:rsidRPr="00A25682" w:rsidTr="00AC7823">
        <w:trPr>
          <w:trHeight w:val="313"/>
        </w:trPr>
        <w:tc>
          <w:tcPr>
            <w:tcW w:w="851" w:type="dxa"/>
            <w:vMerge/>
            <w:shd w:val="clear" w:color="auto" w:fill="auto"/>
            <w:textDirection w:val="btLr"/>
          </w:tcPr>
          <w:p w:rsidR="00AC7823" w:rsidRPr="00A25682" w:rsidRDefault="00AC7823" w:rsidP="00AC7823">
            <w:pPr>
              <w:pStyle w:val="ad"/>
              <w:snapToGrid w:val="0"/>
              <w:ind w:left="113" w:right="113"/>
              <w:jc w:val="center"/>
              <w:rPr>
                <w:color w:val="auto"/>
                <w:sz w:val="28"/>
                <w:szCs w:val="28"/>
                <w:lang w:val="ru-RU"/>
              </w:rPr>
            </w:pPr>
          </w:p>
        </w:tc>
        <w:tc>
          <w:tcPr>
            <w:tcW w:w="1843" w:type="dxa"/>
            <w:vMerge/>
            <w:shd w:val="clear" w:color="auto" w:fill="auto"/>
          </w:tcPr>
          <w:p w:rsidR="00AC7823" w:rsidRPr="00A25682" w:rsidRDefault="00AC7823" w:rsidP="00AC7823">
            <w:pPr>
              <w:suppressAutoHyphens w:val="0"/>
              <w:autoSpaceDE w:val="0"/>
              <w:autoSpaceDN w:val="0"/>
              <w:adjustRightInd w:val="0"/>
              <w:ind w:firstLine="0"/>
              <w:jc w:val="left"/>
              <w:rPr>
                <w:sz w:val="20"/>
                <w:szCs w:val="20"/>
                <w:lang w:eastAsia="ru-RU"/>
              </w:rPr>
            </w:pPr>
          </w:p>
        </w:tc>
        <w:tc>
          <w:tcPr>
            <w:tcW w:w="1418" w:type="dxa"/>
            <w:tcBorders>
              <w:top w:val="single" w:sz="4" w:space="0" w:color="auto"/>
              <w:bottom w:val="single" w:sz="4" w:space="0" w:color="auto"/>
            </w:tcBorders>
            <w:shd w:val="clear" w:color="auto" w:fill="auto"/>
            <w:vAlign w:val="center"/>
          </w:tcPr>
          <w:p w:rsidR="00AC7823" w:rsidRPr="00A25682" w:rsidRDefault="00AC7823" w:rsidP="00AC7823">
            <w:pPr>
              <w:ind w:firstLine="0"/>
              <w:jc w:val="center"/>
              <w:rPr>
                <w:sz w:val="24"/>
              </w:rPr>
            </w:pPr>
            <w:r w:rsidRPr="00A25682">
              <w:rPr>
                <w:sz w:val="24"/>
              </w:rPr>
              <w:t>ОБ</w:t>
            </w:r>
          </w:p>
        </w:tc>
        <w:tc>
          <w:tcPr>
            <w:tcW w:w="557" w:type="dxa"/>
            <w:tcBorders>
              <w:top w:val="single" w:sz="4" w:space="0" w:color="auto"/>
              <w:bottom w:val="single" w:sz="4" w:space="0" w:color="auto"/>
            </w:tcBorders>
            <w:shd w:val="clear" w:color="auto" w:fill="auto"/>
            <w:vAlign w:val="center"/>
          </w:tcPr>
          <w:p w:rsidR="00AC7823" w:rsidRPr="000E53EA" w:rsidRDefault="00AC7823" w:rsidP="00AC7823">
            <w:pPr>
              <w:pStyle w:val="ad"/>
              <w:snapToGrid w:val="0"/>
              <w:jc w:val="center"/>
              <w:rPr>
                <w:color w:val="auto"/>
                <w:sz w:val="20"/>
                <w:szCs w:val="20"/>
                <w:lang w:val="ru-RU"/>
              </w:rPr>
            </w:pPr>
            <w:r>
              <w:rPr>
                <w:color w:val="auto"/>
                <w:sz w:val="20"/>
                <w:szCs w:val="20"/>
                <w:lang w:val="ru-RU"/>
              </w:rPr>
              <w:t>703</w:t>
            </w:r>
          </w:p>
        </w:tc>
        <w:tc>
          <w:tcPr>
            <w:tcW w:w="557" w:type="dxa"/>
            <w:tcBorders>
              <w:top w:val="single" w:sz="4" w:space="0" w:color="auto"/>
              <w:bottom w:val="single" w:sz="4" w:space="0" w:color="auto"/>
            </w:tcBorders>
            <w:shd w:val="clear" w:color="auto" w:fill="auto"/>
            <w:vAlign w:val="center"/>
          </w:tcPr>
          <w:p w:rsidR="00AC7823" w:rsidRPr="000E53EA" w:rsidRDefault="00AC7823" w:rsidP="00AC7823">
            <w:pPr>
              <w:pStyle w:val="ad"/>
              <w:snapToGrid w:val="0"/>
              <w:jc w:val="center"/>
              <w:rPr>
                <w:color w:val="auto"/>
                <w:sz w:val="20"/>
                <w:szCs w:val="20"/>
                <w:lang w:val="ru-RU"/>
              </w:rPr>
            </w:pPr>
            <w:r>
              <w:rPr>
                <w:color w:val="auto"/>
                <w:sz w:val="20"/>
                <w:szCs w:val="20"/>
                <w:lang w:val="ru-RU"/>
              </w:rPr>
              <w:t>0000</w:t>
            </w:r>
          </w:p>
        </w:tc>
        <w:tc>
          <w:tcPr>
            <w:tcW w:w="1295" w:type="dxa"/>
            <w:tcBorders>
              <w:top w:val="single" w:sz="4" w:space="0" w:color="auto"/>
              <w:bottom w:val="single" w:sz="4" w:space="0" w:color="auto"/>
            </w:tcBorders>
            <w:shd w:val="clear" w:color="auto" w:fill="auto"/>
            <w:vAlign w:val="center"/>
          </w:tcPr>
          <w:p w:rsidR="00AC7823" w:rsidRPr="00124BF1" w:rsidRDefault="00AC7823" w:rsidP="00AC7823">
            <w:pPr>
              <w:pStyle w:val="ad"/>
              <w:snapToGrid w:val="0"/>
              <w:jc w:val="center"/>
              <w:rPr>
                <w:color w:val="auto"/>
                <w:sz w:val="20"/>
                <w:szCs w:val="20"/>
                <w:lang w:val="ru-RU"/>
              </w:rPr>
            </w:pPr>
            <w:r>
              <w:rPr>
                <w:color w:val="auto"/>
                <w:sz w:val="20"/>
                <w:szCs w:val="20"/>
                <w:lang w:val="ru-RU"/>
              </w:rPr>
              <w:t>27 0 00 00000</w:t>
            </w:r>
          </w:p>
        </w:tc>
        <w:tc>
          <w:tcPr>
            <w:tcW w:w="621" w:type="dxa"/>
            <w:tcBorders>
              <w:top w:val="single" w:sz="4" w:space="0" w:color="auto"/>
              <w:bottom w:val="single" w:sz="4" w:space="0" w:color="auto"/>
            </w:tcBorders>
            <w:shd w:val="clear" w:color="auto" w:fill="auto"/>
            <w:vAlign w:val="center"/>
          </w:tcPr>
          <w:p w:rsidR="00AC7823" w:rsidRPr="000E53EA" w:rsidRDefault="00AC7823" w:rsidP="00AC7823">
            <w:pPr>
              <w:pStyle w:val="ad"/>
              <w:snapToGrid w:val="0"/>
              <w:jc w:val="center"/>
              <w:rPr>
                <w:color w:val="auto"/>
                <w:sz w:val="20"/>
                <w:szCs w:val="20"/>
                <w:lang w:val="ru-RU"/>
              </w:rPr>
            </w:pPr>
            <w:r>
              <w:rPr>
                <w:color w:val="auto"/>
                <w:sz w:val="20"/>
                <w:szCs w:val="20"/>
                <w:lang w:val="ru-RU"/>
              </w:rPr>
              <w:t>000</w:t>
            </w:r>
          </w:p>
        </w:tc>
        <w:tc>
          <w:tcPr>
            <w:tcW w:w="1931" w:type="dxa"/>
            <w:tcBorders>
              <w:top w:val="single" w:sz="4" w:space="0" w:color="auto"/>
              <w:bottom w:val="single" w:sz="4" w:space="0" w:color="auto"/>
            </w:tcBorders>
            <w:shd w:val="clear" w:color="auto" w:fill="auto"/>
            <w:vAlign w:val="center"/>
          </w:tcPr>
          <w:p w:rsidR="00AC7823" w:rsidRPr="008500BD" w:rsidRDefault="00AC7823" w:rsidP="00AC7823">
            <w:pPr>
              <w:pStyle w:val="ad"/>
              <w:snapToGrid w:val="0"/>
              <w:jc w:val="center"/>
              <w:rPr>
                <w:color w:val="auto"/>
                <w:sz w:val="20"/>
                <w:szCs w:val="20"/>
                <w:highlight w:val="yellow"/>
                <w:lang w:val="ru-RU"/>
              </w:rPr>
            </w:pPr>
            <w:r w:rsidRPr="008500BD">
              <w:rPr>
                <w:color w:val="auto"/>
                <w:sz w:val="20"/>
                <w:szCs w:val="20"/>
                <w:lang w:val="ru-RU"/>
              </w:rPr>
              <w:t>0,0</w:t>
            </w:r>
          </w:p>
        </w:tc>
        <w:tc>
          <w:tcPr>
            <w:tcW w:w="1417" w:type="dxa"/>
            <w:tcBorders>
              <w:top w:val="single" w:sz="4" w:space="0" w:color="auto"/>
              <w:bottom w:val="single" w:sz="4" w:space="0" w:color="auto"/>
            </w:tcBorders>
            <w:shd w:val="clear" w:color="auto" w:fill="auto"/>
            <w:vAlign w:val="center"/>
          </w:tcPr>
          <w:p w:rsidR="00AC7823" w:rsidRPr="00A25682" w:rsidRDefault="00AC7823" w:rsidP="00AC7823">
            <w:pPr>
              <w:ind w:firstLine="0"/>
              <w:jc w:val="center"/>
            </w:pPr>
            <w:r w:rsidRPr="00A25682">
              <w:rPr>
                <w:sz w:val="20"/>
                <w:szCs w:val="20"/>
              </w:rPr>
              <w:t>0,0</w:t>
            </w:r>
          </w:p>
        </w:tc>
        <w:tc>
          <w:tcPr>
            <w:tcW w:w="1418" w:type="dxa"/>
            <w:tcBorders>
              <w:top w:val="single" w:sz="4" w:space="0" w:color="auto"/>
              <w:bottom w:val="single" w:sz="4" w:space="0" w:color="auto"/>
            </w:tcBorders>
            <w:shd w:val="clear" w:color="auto" w:fill="auto"/>
            <w:vAlign w:val="center"/>
          </w:tcPr>
          <w:p w:rsidR="00AC7823" w:rsidRPr="00A25682" w:rsidRDefault="00AC7823" w:rsidP="00AC7823">
            <w:pPr>
              <w:ind w:firstLine="0"/>
              <w:jc w:val="center"/>
            </w:pPr>
            <w:r w:rsidRPr="00A25682">
              <w:rPr>
                <w:sz w:val="20"/>
                <w:szCs w:val="20"/>
              </w:rPr>
              <w:t>0,0</w:t>
            </w:r>
          </w:p>
        </w:tc>
        <w:tc>
          <w:tcPr>
            <w:tcW w:w="1417" w:type="dxa"/>
            <w:tcBorders>
              <w:top w:val="single" w:sz="4" w:space="0" w:color="auto"/>
              <w:bottom w:val="single" w:sz="4" w:space="0" w:color="auto"/>
            </w:tcBorders>
            <w:shd w:val="clear" w:color="auto" w:fill="auto"/>
            <w:vAlign w:val="center"/>
          </w:tcPr>
          <w:p w:rsidR="00AC7823" w:rsidRPr="00A25682" w:rsidRDefault="00AC7823" w:rsidP="00AC7823">
            <w:pPr>
              <w:ind w:firstLine="0"/>
              <w:jc w:val="center"/>
            </w:pPr>
            <w:r w:rsidRPr="00A25682">
              <w:rPr>
                <w:sz w:val="20"/>
                <w:szCs w:val="20"/>
              </w:rPr>
              <w:t>0,0</w:t>
            </w:r>
          </w:p>
        </w:tc>
        <w:tc>
          <w:tcPr>
            <w:tcW w:w="1560" w:type="dxa"/>
            <w:tcBorders>
              <w:top w:val="single" w:sz="4" w:space="0" w:color="auto"/>
              <w:bottom w:val="single" w:sz="4" w:space="0" w:color="auto"/>
            </w:tcBorders>
            <w:vAlign w:val="center"/>
          </w:tcPr>
          <w:p w:rsidR="00AC7823" w:rsidRPr="00A25682" w:rsidRDefault="00AC7823" w:rsidP="00AC7823">
            <w:pPr>
              <w:ind w:firstLine="0"/>
              <w:jc w:val="center"/>
            </w:pPr>
            <w:r w:rsidRPr="00A25682">
              <w:rPr>
                <w:sz w:val="20"/>
                <w:szCs w:val="20"/>
              </w:rPr>
              <w:t>0,0</w:t>
            </w:r>
          </w:p>
        </w:tc>
      </w:tr>
      <w:tr w:rsidR="00AC7823" w:rsidRPr="00A25682" w:rsidTr="00AC7823">
        <w:trPr>
          <w:trHeight w:val="304"/>
        </w:trPr>
        <w:tc>
          <w:tcPr>
            <w:tcW w:w="851" w:type="dxa"/>
            <w:vMerge/>
            <w:shd w:val="clear" w:color="auto" w:fill="auto"/>
            <w:textDirection w:val="btLr"/>
          </w:tcPr>
          <w:p w:rsidR="00AC7823" w:rsidRPr="00A25682" w:rsidRDefault="00AC7823" w:rsidP="00AC7823">
            <w:pPr>
              <w:pStyle w:val="ad"/>
              <w:snapToGrid w:val="0"/>
              <w:ind w:left="113" w:right="113"/>
              <w:jc w:val="center"/>
              <w:rPr>
                <w:color w:val="auto"/>
                <w:sz w:val="28"/>
                <w:szCs w:val="28"/>
                <w:lang w:val="ru-RU"/>
              </w:rPr>
            </w:pPr>
          </w:p>
        </w:tc>
        <w:tc>
          <w:tcPr>
            <w:tcW w:w="1843" w:type="dxa"/>
            <w:vMerge/>
            <w:shd w:val="clear" w:color="auto" w:fill="auto"/>
          </w:tcPr>
          <w:p w:rsidR="00AC7823" w:rsidRPr="00A25682" w:rsidRDefault="00AC7823" w:rsidP="00AC7823">
            <w:pPr>
              <w:suppressAutoHyphens w:val="0"/>
              <w:autoSpaceDE w:val="0"/>
              <w:autoSpaceDN w:val="0"/>
              <w:adjustRightInd w:val="0"/>
              <w:ind w:firstLine="0"/>
              <w:jc w:val="left"/>
              <w:rPr>
                <w:sz w:val="20"/>
                <w:szCs w:val="20"/>
                <w:lang w:eastAsia="ru-RU"/>
              </w:rPr>
            </w:pPr>
          </w:p>
        </w:tc>
        <w:tc>
          <w:tcPr>
            <w:tcW w:w="1418" w:type="dxa"/>
            <w:tcBorders>
              <w:top w:val="single" w:sz="4" w:space="0" w:color="auto"/>
              <w:bottom w:val="single" w:sz="4" w:space="0" w:color="auto"/>
            </w:tcBorders>
            <w:shd w:val="clear" w:color="auto" w:fill="auto"/>
            <w:vAlign w:val="center"/>
          </w:tcPr>
          <w:p w:rsidR="00AC7823" w:rsidRPr="00A25682" w:rsidRDefault="00AC7823" w:rsidP="00AC7823">
            <w:pPr>
              <w:ind w:firstLine="0"/>
              <w:jc w:val="center"/>
              <w:rPr>
                <w:sz w:val="24"/>
              </w:rPr>
            </w:pPr>
            <w:r w:rsidRPr="00A25682">
              <w:rPr>
                <w:sz w:val="24"/>
              </w:rPr>
              <w:t>МБ</w:t>
            </w:r>
          </w:p>
        </w:tc>
        <w:tc>
          <w:tcPr>
            <w:tcW w:w="557" w:type="dxa"/>
            <w:tcBorders>
              <w:top w:val="single" w:sz="4" w:space="0" w:color="auto"/>
              <w:bottom w:val="single" w:sz="4" w:space="0" w:color="auto"/>
            </w:tcBorders>
            <w:shd w:val="clear" w:color="auto" w:fill="auto"/>
            <w:vAlign w:val="center"/>
          </w:tcPr>
          <w:p w:rsidR="00AC7823" w:rsidRPr="000E53EA" w:rsidRDefault="00AC7823" w:rsidP="00AC7823">
            <w:pPr>
              <w:pStyle w:val="ad"/>
              <w:snapToGrid w:val="0"/>
              <w:jc w:val="center"/>
              <w:rPr>
                <w:color w:val="auto"/>
                <w:sz w:val="20"/>
                <w:szCs w:val="20"/>
                <w:lang w:val="ru-RU"/>
              </w:rPr>
            </w:pPr>
            <w:r w:rsidRPr="000E53EA">
              <w:rPr>
                <w:color w:val="auto"/>
                <w:sz w:val="20"/>
                <w:szCs w:val="20"/>
                <w:lang w:val="ru-RU"/>
              </w:rPr>
              <w:t>7</w:t>
            </w:r>
            <w:r>
              <w:rPr>
                <w:color w:val="auto"/>
                <w:sz w:val="20"/>
                <w:szCs w:val="20"/>
                <w:lang w:val="ru-RU"/>
              </w:rPr>
              <w:t>03</w:t>
            </w:r>
          </w:p>
        </w:tc>
        <w:tc>
          <w:tcPr>
            <w:tcW w:w="557" w:type="dxa"/>
            <w:tcBorders>
              <w:top w:val="single" w:sz="4" w:space="0" w:color="auto"/>
              <w:bottom w:val="single" w:sz="4" w:space="0" w:color="auto"/>
            </w:tcBorders>
            <w:shd w:val="clear" w:color="auto" w:fill="auto"/>
            <w:vAlign w:val="center"/>
          </w:tcPr>
          <w:p w:rsidR="00AC7823" w:rsidRPr="000E53EA" w:rsidRDefault="00AC7823" w:rsidP="00AC7823">
            <w:pPr>
              <w:pStyle w:val="ad"/>
              <w:snapToGrid w:val="0"/>
              <w:jc w:val="center"/>
              <w:rPr>
                <w:color w:val="auto"/>
                <w:sz w:val="20"/>
                <w:szCs w:val="20"/>
                <w:lang w:val="ru-RU"/>
              </w:rPr>
            </w:pPr>
            <w:r>
              <w:rPr>
                <w:color w:val="auto"/>
                <w:sz w:val="20"/>
                <w:szCs w:val="20"/>
                <w:lang w:val="ru-RU"/>
              </w:rPr>
              <w:t>0000</w:t>
            </w:r>
          </w:p>
        </w:tc>
        <w:tc>
          <w:tcPr>
            <w:tcW w:w="1295" w:type="dxa"/>
            <w:tcBorders>
              <w:top w:val="single" w:sz="4" w:space="0" w:color="auto"/>
              <w:bottom w:val="single" w:sz="4" w:space="0" w:color="auto"/>
            </w:tcBorders>
            <w:shd w:val="clear" w:color="auto" w:fill="auto"/>
            <w:vAlign w:val="center"/>
          </w:tcPr>
          <w:p w:rsidR="00AC7823" w:rsidRPr="00124BF1" w:rsidRDefault="00AC7823" w:rsidP="00AC7823">
            <w:pPr>
              <w:pStyle w:val="ad"/>
              <w:snapToGrid w:val="0"/>
              <w:jc w:val="center"/>
              <w:rPr>
                <w:color w:val="auto"/>
                <w:sz w:val="20"/>
                <w:szCs w:val="20"/>
                <w:lang w:val="ru-RU"/>
              </w:rPr>
            </w:pPr>
            <w:r>
              <w:rPr>
                <w:color w:val="auto"/>
                <w:sz w:val="20"/>
                <w:szCs w:val="20"/>
                <w:lang w:val="ru-RU"/>
              </w:rPr>
              <w:t>27 0 02 22250</w:t>
            </w:r>
          </w:p>
        </w:tc>
        <w:tc>
          <w:tcPr>
            <w:tcW w:w="621" w:type="dxa"/>
            <w:tcBorders>
              <w:top w:val="single" w:sz="4" w:space="0" w:color="auto"/>
              <w:bottom w:val="single" w:sz="4" w:space="0" w:color="auto"/>
            </w:tcBorders>
            <w:shd w:val="clear" w:color="auto" w:fill="auto"/>
            <w:vAlign w:val="center"/>
          </w:tcPr>
          <w:p w:rsidR="00AC7823" w:rsidRPr="000E53EA" w:rsidRDefault="00AC7823" w:rsidP="00AC7823">
            <w:pPr>
              <w:pStyle w:val="ad"/>
              <w:snapToGrid w:val="0"/>
              <w:jc w:val="center"/>
              <w:rPr>
                <w:color w:val="auto"/>
                <w:sz w:val="20"/>
                <w:szCs w:val="20"/>
                <w:lang w:val="ru-RU"/>
              </w:rPr>
            </w:pPr>
            <w:r>
              <w:rPr>
                <w:color w:val="auto"/>
                <w:sz w:val="20"/>
                <w:szCs w:val="20"/>
                <w:lang w:val="ru-RU"/>
              </w:rPr>
              <w:t>000</w:t>
            </w:r>
          </w:p>
        </w:tc>
        <w:tc>
          <w:tcPr>
            <w:tcW w:w="1931" w:type="dxa"/>
            <w:tcBorders>
              <w:top w:val="single" w:sz="4" w:space="0" w:color="auto"/>
              <w:bottom w:val="single" w:sz="4" w:space="0" w:color="auto"/>
            </w:tcBorders>
            <w:shd w:val="clear" w:color="auto" w:fill="auto"/>
            <w:vAlign w:val="center"/>
          </w:tcPr>
          <w:p w:rsidR="00AC7823" w:rsidRPr="008500BD" w:rsidRDefault="00AC7823" w:rsidP="00AC7823">
            <w:pPr>
              <w:pStyle w:val="ad"/>
              <w:snapToGrid w:val="0"/>
              <w:jc w:val="center"/>
              <w:rPr>
                <w:color w:val="auto"/>
                <w:sz w:val="20"/>
                <w:szCs w:val="20"/>
                <w:highlight w:val="yellow"/>
                <w:lang w:val="ru-RU"/>
              </w:rPr>
            </w:pPr>
            <w:r w:rsidRPr="008500BD">
              <w:rPr>
                <w:color w:val="auto"/>
                <w:sz w:val="20"/>
                <w:szCs w:val="20"/>
                <w:lang w:val="ru-RU"/>
              </w:rPr>
              <w:t>0,0</w:t>
            </w:r>
          </w:p>
        </w:tc>
        <w:tc>
          <w:tcPr>
            <w:tcW w:w="1417" w:type="dxa"/>
            <w:tcBorders>
              <w:top w:val="single" w:sz="4" w:space="0" w:color="auto"/>
              <w:bottom w:val="single" w:sz="4" w:space="0" w:color="auto"/>
            </w:tcBorders>
            <w:shd w:val="clear" w:color="auto" w:fill="auto"/>
            <w:vAlign w:val="center"/>
          </w:tcPr>
          <w:p w:rsidR="00AC7823" w:rsidRPr="00A25682" w:rsidRDefault="00AC7823" w:rsidP="00AC7823">
            <w:pPr>
              <w:ind w:firstLine="0"/>
              <w:jc w:val="center"/>
            </w:pPr>
            <w:r w:rsidRPr="00A25682">
              <w:rPr>
                <w:sz w:val="20"/>
                <w:szCs w:val="20"/>
              </w:rPr>
              <w:t>0,0</w:t>
            </w:r>
          </w:p>
        </w:tc>
        <w:tc>
          <w:tcPr>
            <w:tcW w:w="1418" w:type="dxa"/>
            <w:tcBorders>
              <w:top w:val="single" w:sz="4" w:space="0" w:color="auto"/>
              <w:bottom w:val="single" w:sz="4" w:space="0" w:color="auto"/>
            </w:tcBorders>
            <w:shd w:val="clear" w:color="auto" w:fill="auto"/>
            <w:vAlign w:val="center"/>
          </w:tcPr>
          <w:p w:rsidR="00AC7823" w:rsidRPr="00A25682" w:rsidRDefault="00AC7823" w:rsidP="00AC7823">
            <w:pPr>
              <w:ind w:firstLine="0"/>
              <w:jc w:val="center"/>
            </w:pPr>
            <w:r w:rsidRPr="00A25682">
              <w:rPr>
                <w:sz w:val="20"/>
                <w:szCs w:val="20"/>
              </w:rPr>
              <w:t>0,0</w:t>
            </w:r>
          </w:p>
        </w:tc>
        <w:tc>
          <w:tcPr>
            <w:tcW w:w="1417" w:type="dxa"/>
            <w:tcBorders>
              <w:top w:val="single" w:sz="4" w:space="0" w:color="auto"/>
              <w:bottom w:val="single" w:sz="4" w:space="0" w:color="auto"/>
            </w:tcBorders>
            <w:shd w:val="clear" w:color="auto" w:fill="auto"/>
            <w:vAlign w:val="center"/>
          </w:tcPr>
          <w:p w:rsidR="00AC7823" w:rsidRPr="00A25682" w:rsidRDefault="00AC7823" w:rsidP="00AC7823">
            <w:pPr>
              <w:ind w:firstLine="0"/>
              <w:jc w:val="center"/>
            </w:pPr>
            <w:r w:rsidRPr="00A25682">
              <w:rPr>
                <w:sz w:val="20"/>
                <w:szCs w:val="20"/>
              </w:rPr>
              <w:t>0,0</w:t>
            </w:r>
          </w:p>
        </w:tc>
        <w:tc>
          <w:tcPr>
            <w:tcW w:w="1560" w:type="dxa"/>
            <w:tcBorders>
              <w:top w:val="single" w:sz="4" w:space="0" w:color="auto"/>
              <w:bottom w:val="single" w:sz="4" w:space="0" w:color="auto"/>
            </w:tcBorders>
            <w:vAlign w:val="center"/>
          </w:tcPr>
          <w:p w:rsidR="00AC7823" w:rsidRPr="00A25682" w:rsidRDefault="00AC7823" w:rsidP="00AC7823">
            <w:pPr>
              <w:ind w:firstLine="0"/>
              <w:jc w:val="center"/>
            </w:pPr>
            <w:r w:rsidRPr="00A25682">
              <w:rPr>
                <w:sz w:val="20"/>
                <w:szCs w:val="20"/>
              </w:rPr>
              <w:t>0,0</w:t>
            </w:r>
          </w:p>
        </w:tc>
      </w:tr>
    </w:tbl>
    <w:p w:rsidR="00996152" w:rsidRPr="00A25682" w:rsidRDefault="00996152" w:rsidP="00920423">
      <w:pPr>
        <w:tabs>
          <w:tab w:val="left" w:pos="1418"/>
        </w:tabs>
        <w:ind w:firstLine="0"/>
        <w:rPr>
          <w:b/>
          <w:sz w:val="24"/>
          <w:u w:val="single"/>
        </w:rPr>
      </w:pPr>
    </w:p>
    <w:p w:rsidR="00F952EF" w:rsidRPr="00A25682" w:rsidRDefault="00F952EF" w:rsidP="00A252EB">
      <w:pPr>
        <w:tabs>
          <w:tab w:val="left" w:pos="1418"/>
        </w:tabs>
        <w:ind w:firstLine="0"/>
        <w:rPr>
          <w:b/>
          <w:sz w:val="24"/>
          <w:u w:val="single"/>
        </w:rPr>
      </w:pPr>
    </w:p>
    <w:p w:rsidR="00F952EF" w:rsidRPr="00A25682" w:rsidRDefault="00F952EF" w:rsidP="00A252EB">
      <w:pPr>
        <w:tabs>
          <w:tab w:val="left" w:pos="1418"/>
        </w:tabs>
        <w:ind w:firstLine="0"/>
        <w:rPr>
          <w:b/>
          <w:sz w:val="24"/>
          <w:u w:val="single"/>
        </w:rPr>
      </w:pPr>
    </w:p>
    <w:p w:rsidR="00D14C22" w:rsidRPr="00A25682" w:rsidRDefault="00D14C22" w:rsidP="00A252EB">
      <w:pPr>
        <w:tabs>
          <w:tab w:val="left" w:pos="1418"/>
        </w:tabs>
        <w:ind w:firstLine="0"/>
        <w:rPr>
          <w:b/>
          <w:sz w:val="24"/>
          <w:u w:val="single"/>
        </w:rPr>
      </w:pPr>
    </w:p>
    <w:p w:rsidR="00D14C22" w:rsidRPr="00A25682" w:rsidRDefault="00D14C22" w:rsidP="00A252EB">
      <w:pPr>
        <w:tabs>
          <w:tab w:val="left" w:pos="1418"/>
        </w:tabs>
        <w:ind w:firstLine="0"/>
        <w:rPr>
          <w:b/>
          <w:sz w:val="24"/>
          <w:u w:val="single"/>
        </w:rPr>
      </w:pPr>
    </w:p>
    <w:p w:rsidR="00F952EF" w:rsidRPr="00A25682" w:rsidRDefault="00F952EF" w:rsidP="00A252EB">
      <w:pPr>
        <w:tabs>
          <w:tab w:val="left" w:pos="1418"/>
        </w:tabs>
        <w:ind w:firstLine="0"/>
        <w:rPr>
          <w:b/>
          <w:sz w:val="24"/>
          <w:u w:val="single"/>
        </w:rPr>
      </w:pPr>
    </w:p>
    <w:p w:rsidR="00422C81" w:rsidRPr="00A25682" w:rsidRDefault="00422C81" w:rsidP="00A252EB">
      <w:pPr>
        <w:tabs>
          <w:tab w:val="left" w:pos="1418"/>
        </w:tabs>
        <w:ind w:firstLine="0"/>
        <w:rPr>
          <w:b/>
          <w:sz w:val="24"/>
          <w:u w:val="single"/>
        </w:rPr>
      </w:pPr>
    </w:p>
    <w:p w:rsidR="00AC7F3D" w:rsidRDefault="00AC7F3D" w:rsidP="00820A75">
      <w:pPr>
        <w:tabs>
          <w:tab w:val="left" w:pos="1418"/>
        </w:tabs>
        <w:ind w:firstLine="0"/>
        <w:rPr>
          <w:b/>
          <w:sz w:val="24"/>
          <w:u w:val="single"/>
        </w:rPr>
      </w:pPr>
    </w:p>
    <w:p w:rsidR="001E7767" w:rsidRDefault="001E7767" w:rsidP="00820A75">
      <w:pPr>
        <w:tabs>
          <w:tab w:val="left" w:pos="1418"/>
        </w:tabs>
        <w:ind w:firstLine="0"/>
        <w:rPr>
          <w:b/>
          <w:sz w:val="24"/>
          <w:u w:val="single"/>
        </w:rPr>
      </w:pPr>
    </w:p>
    <w:p w:rsidR="00074CD0" w:rsidRPr="007F714D" w:rsidRDefault="00074CD0" w:rsidP="00820A75">
      <w:pPr>
        <w:tabs>
          <w:tab w:val="left" w:pos="1418"/>
        </w:tabs>
        <w:ind w:firstLine="0"/>
        <w:jc w:val="right"/>
        <w:rPr>
          <w:sz w:val="24"/>
          <w:u w:val="single"/>
        </w:rPr>
      </w:pPr>
      <w:r w:rsidRPr="007F714D">
        <w:rPr>
          <w:sz w:val="24"/>
          <w:u w:val="single"/>
        </w:rPr>
        <w:lastRenderedPageBreak/>
        <w:t>Таблица №4</w:t>
      </w:r>
    </w:p>
    <w:p w:rsidR="00074CD0" w:rsidRPr="007F714D" w:rsidRDefault="00074CD0" w:rsidP="00074CD0">
      <w:pPr>
        <w:tabs>
          <w:tab w:val="left" w:pos="1418"/>
        </w:tabs>
        <w:ind w:firstLine="0"/>
        <w:jc w:val="center"/>
        <w:rPr>
          <w:b/>
          <w:szCs w:val="28"/>
        </w:rPr>
      </w:pPr>
      <w:r w:rsidRPr="007F714D">
        <w:rPr>
          <w:b/>
        </w:rPr>
        <w:t xml:space="preserve">План реализации </w:t>
      </w:r>
      <w:r w:rsidRPr="007F714D">
        <w:rPr>
          <w:b/>
          <w:szCs w:val="28"/>
        </w:rPr>
        <w:t xml:space="preserve">муниципальной программы </w:t>
      </w:r>
    </w:p>
    <w:p w:rsidR="00D14C22" w:rsidRPr="007F714D" w:rsidRDefault="00D14C22" w:rsidP="00D14C22">
      <w:pPr>
        <w:tabs>
          <w:tab w:val="left" w:pos="1418"/>
        </w:tabs>
        <w:ind w:left="2800" w:hanging="2091"/>
        <w:jc w:val="center"/>
        <w:rPr>
          <w:szCs w:val="28"/>
        </w:rPr>
      </w:pPr>
      <w:r w:rsidRPr="007F714D">
        <w:rPr>
          <w:szCs w:val="28"/>
        </w:rPr>
        <w:t>«</w:t>
      </w:r>
      <w:r w:rsidR="00806954" w:rsidRPr="007F714D">
        <w:rPr>
          <w:szCs w:val="28"/>
        </w:rPr>
        <w:t>Укрепление общественного здоровья населения Собинского района</w:t>
      </w:r>
      <w:r w:rsidRPr="007F714D">
        <w:rPr>
          <w:szCs w:val="28"/>
        </w:rPr>
        <w:t>»</w:t>
      </w:r>
    </w:p>
    <w:p w:rsidR="00D14C22" w:rsidRPr="00A25682" w:rsidRDefault="00D14C22" w:rsidP="00D14C22">
      <w:pPr>
        <w:tabs>
          <w:tab w:val="left" w:pos="1418"/>
        </w:tabs>
        <w:ind w:firstLine="0"/>
        <w:rPr>
          <w:b/>
          <w:szCs w:val="28"/>
        </w:rPr>
      </w:pPr>
    </w:p>
    <w:tbl>
      <w:tblPr>
        <w:tblW w:w="15282" w:type="dxa"/>
        <w:tblInd w:w="-4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107"/>
        <w:gridCol w:w="1560"/>
        <w:gridCol w:w="1134"/>
        <w:gridCol w:w="1275"/>
        <w:gridCol w:w="1276"/>
        <w:gridCol w:w="1276"/>
        <w:gridCol w:w="1276"/>
        <w:gridCol w:w="1275"/>
        <w:gridCol w:w="1134"/>
        <w:gridCol w:w="1134"/>
        <w:gridCol w:w="1134"/>
        <w:gridCol w:w="1701"/>
      </w:tblGrid>
      <w:tr w:rsidR="00A17A6D" w:rsidRPr="00706BB6" w:rsidTr="00706BB6">
        <w:trPr>
          <w:trHeight w:val="270"/>
        </w:trPr>
        <w:tc>
          <w:tcPr>
            <w:tcW w:w="1107" w:type="dxa"/>
            <w:vMerge w:val="restart"/>
            <w:shd w:val="clear" w:color="auto" w:fill="auto"/>
          </w:tcPr>
          <w:p w:rsidR="00A17A6D" w:rsidRPr="00706BB6" w:rsidRDefault="00A17A6D" w:rsidP="00B22661">
            <w:pPr>
              <w:ind w:firstLine="0"/>
              <w:jc w:val="center"/>
              <w:rPr>
                <w:sz w:val="18"/>
                <w:szCs w:val="18"/>
              </w:rPr>
            </w:pPr>
            <w:r w:rsidRPr="00706BB6">
              <w:rPr>
                <w:sz w:val="18"/>
                <w:szCs w:val="18"/>
              </w:rPr>
              <w:t xml:space="preserve">Статус </w:t>
            </w:r>
          </w:p>
        </w:tc>
        <w:tc>
          <w:tcPr>
            <w:tcW w:w="1560" w:type="dxa"/>
            <w:vMerge w:val="restart"/>
            <w:shd w:val="clear" w:color="auto" w:fill="auto"/>
          </w:tcPr>
          <w:p w:rsidR="00A17A6D" w:rsidRPr="00706BB6" w:rsidRDefault="00A17A6D" w:rsidP="00B22661">
            <w:pPr>
              <w:ind w:firstLine="0"/>
              <w:jc w:val="center"/>
              <w:rPr>
                <w:sz w:val="18"/>
                <w:szCs w:val="18"/>
              </w:rPr>
            </w:pPr>
            <w:r w:rsidRPr="00706BB6">
              <w:rPr>
                <w:sz w:val="18"/>
                <w:szCs w:val="18"/>
              </w:rPr>
              <w:t xml:space="preserve">Наименование </w:t>
            </w:r>
          </w:p>
        </w:tc>
        <w:tc>
          <w:tcPr>
            <w:tcW w:w="1134" w:type="dxa"/>
            <w:vMerge w:val="restart"/>
            <w:shd w:val="clear" w:color="auto" w:fill="auto"/>
          </w:tcPr>
          <w:p w:rsidR="00A17A6D" w:rsidRPr="00706BB6" w:rsidRDefault="00A17A6D" w:rsidP="00B22661">
            <w:pPr>
              <w:ind w:firstLine="0"/>
              <w:jc w:val="center"/>
              <w:rPr>
                <w:sz w:val="18"/>
                <w:szCs w:val="18"/>
              </w:rPr>
            </w:pPr>
            <w:r w:rsidRPr="00706BB6">
              <w:rPr>
                <w:sz w:val="18"/>
                <w:szCs w:val="18"/>
              </w:rPr>
              <w:t xml:space="preserve">Ответственный исполнитель (соисполнители) </w:t>
            </w:r>
          </w:p>
        </w:tc>
        <w:tc>
          <w:tcPr>
            <w:tcW w:w="9780" w:type="dxa"/>
            <w:gridSpan w:val="8"/>
            <w:shd w:val="clear" w:color="auto" w:fill="auto"/>
          </w:tcPr>
          <w:p w:rsidR="00A17A6D" w:rsidRPr="00706BB6" w:rsidRDefault="00A17A6D" w:rsidP="00A17A6D">
            <w:pPr>
              <w:ind w:firstLine="0"/>
              <w:jc w:val="center"/>
              <w:rPr>
                <w:sz w:val="18"/>
                <w:szCs w:val="18"/>
              </w:rPr>
            </w:pPr>
            <w:r w:rsidRPr="00706BB6">
              <w:rPr>
                <w:sz w:val="18"/>
                <w:szCs w:val="18"/>
              </w:rPr>
              <w:t>Объем средств на реализацию программы, тыс. рублей</w:t>
            </w:r>
          </w:p>
        </w:tc>
        <w:tc>
          <w:tcPr>
            <w:tcW w:w="1701" w:type="dxa"/>
            <w:shd w:val="clear" w:color="auto" w:fill="auto"/>
          </w:tcPr>
          <w:p w:rsidR="00A17A6D" w:rsidRPr="00706BB6" w:rsidRDefault="00A17A6D" w:rsidP="00B22661">
            <w:pPr>
              <w:ind w:firstLine="0"/>
              <w:rPr>
                <w:sz w:val="18"/>
                <w:szCs w:val="18"/>
              </w:rPr>
            </w:pPr>
            <w:r w:rsidRPr="00706BB6">
              <w:rPr>
                <w:sz w:val="18"/>
                <w:szCs w:val="18"/>
              </w:rPr>
              <w:t>Ожидаемый результат в натуральных показателях (краткое описание, целевые индикаторы и показатели)</w:t>
            </w:r>
          </w:p>
        </w:tc>
      </w:tr>
      <w:tr w:rsidR="009661B4" w:rsidRPr="00706BB6" w:rsidTr="00706BB6">
        <w:trPr>
          <w:trHeight w:val="270"/>
        </w:trPr>
        <w:tc>
          <w:tcPr>
            <w:tcW w:w="1107" w:type="dxa"/>
            <w:vMerge/>
            <w:vAlign w:val="center"/>
          </w:tcPr>
          <w:p w:rsidR="009661B4" w:rsidRPr="00706BB6" w:rsidRDefault="009661B4" w:rsidP="00B22661">
            <w:pPr>
              <w:ind w:firstLine="0"/>
              <w:rPr>
                <w:sz w:val="18"/>
                <w:szCs w:val="18"/>
              </w:rPr>
            </w:pPr>
          </w:p>
        </w:tc>
        <w:tc>
          <w:tcPr>
            <w:tcW w:w="1560" w:type="dxa"/>
            <w:vMerge/>
            <w:vAlign w:val="center"/>
          </w:tcPr>
          <w:p w:rsidR="009661B4" w:rsidRPr="00706BB6" w:rsidRDefault="009661B4" w:rsidP="00B22661">
            <w:pPr>
              <w:ind w:firstLine="0"/>
              <w:rPr>
                <w:sz w:val="18"/>
                <w:szCs w:val="18"/>
              </w:rPr>
            </w:pPr>
          </w:p>
        </w:tc>
        <w:tc>
          <w:tcPr>
            <w:tcW w:w="1134" w:type="dxa"/>
            <w:vMerge/>
            <w:vAlign w:val="center"/>
          </w:tcPr>
          <w:p w:rsidR="009661B4" w:rsidRPr="00706BB6" w:rsidRDefault="009661B4" w:rsidP="00B22661">
            <w:pPr>
              <w:ind w:firstLine="0"/>
              <w:rPr>
                <w:sz w:val="18"/>
                <w:szCs w:val="18"/>
              </w:rPr>
            </w:pPr>
          </w:p>
        </w:tc>
        <w:tc>
          <w:tcPr>
            <w:tcW w:w="2551" w:type="dxa"/>
            <w:gridSpan w:val="2"/>
            <w:shd w:val="clear" w:color="auto" w:fill="auto"/>
          </w:tcPr>
          <w:p w:rsidR="009661B4" w:rsidRPr="00706BB6" w:rsidRDefault="009661B4" w:rsidP="002D63C1">
            <w:pPr>
              <w:ind w:firstLine="0"/>
              <w:jc w:val="center"/>
              <w:rPr>
                <w:sz w:val="18"/>
                <w:szCs w:val="18"/>
              </w:rPr>
            </w:pPr>
            <w:r w:rsidRPr="00706BB6">
              <w:rPr>
                <w:sz w:val="18"/>
                <w:szCs w:val="18"/>
              </w:rPr>
              <w:t>2023</w:t>
            </w:r>
          </w:p>
        </w:tc>
        <w:tc>
          <w:tcPr>
            <w:tcW w:w="2552" w:type="dxa"/>
            <w:gridSpan w:val="2"/>
            <w:shd w:val="clear" w:color="auto" w:fill="auto"/>
          </w:tcPr>
          <w:p w:rsidR="009661B4" w:rsidRPr="00706BB6" w:rsidRDefault="009661B4" w:rsidP="002D63C1">
            <w:pPr>
              <w:ind w:firstLine="0"/>
              <w:jc w:val="center"/>
              <w:rPr>
                <w:sz w:val="18"/>
                <w:szCs w:val="18"/>
              </w:rPr>
            </w:pPr>
            <w:r w:rsidRPr="00706BB6">
              <w:rPr>
                <w:sz w:val="18"/>
                <w:szCs w:val="18"/>
              </w:rPr>
              <w:t>2024</w:t>
            </w:r>
          </w:p>
        </w:tc>
        <w:tc>
          <w:tcPr>
            <w:tcW w:w="2409" w:type="dxa"/>
            <w:gridSpan w:val="2"/>
            <w:shd w:val="clear" w:color="auto" w:fill="auto"/>
          </w:tcPr>
          <w:p w:rsidR="009661B4" w:rsidRPr="00706BB6" w:rsidRDefault="009661B4" w:rsidP="002D63C1">
            <w:pPr>
              <w:ind w:firstLine="0"/>
              <w:jc w:val="center"/>
              <w:rPr>
                <w:sz w:val="18"/>
                <w:szCs w:val="18"/>
              </w:rPr>
            </w:pPr>
            <w:r w:rsidRPr="00706BB6">
              <w:rPr>
                <w:sz w:val="18"/>
                <w:szCs w:val="18"/>
              </w:rPr>
              <w:t>2025</w:t>
            </w:r>
          </w:p>
        </w:tc>
        <w:tc>
          <w:tcPr>
            <w:tcW w:w="2268" w:type="dxa"/>
            <w:gridSpan w:val="2"/>
          </w:tcPr>
          <w:p w:rsidR="009661B4" w:rsidRPr="00706BB6" w:rsidRDefault="009661B4" w:rsidP="00A17A6D">
            <w:pPr>
              <w:ind w:firstLine="0"/>
              <w:jc w:val="center"/>
              <w:rPr>
                <w:sz w:val="18"/>
                <w:szCs w:val="18"/>
              </w:rPr>
            </w:pPr>
            <w:r w:rsidRPr="00706BB6">
              <w:rPr>
                <w:sz w:val="18"/>
                <w:szCs w:val="18"/>
              </w:rPr>
              <w:t>2026</w:t>
            </w:r>
          </w:p>
        </w:tc>
        <w:tc>
          <w:tcPr>
            <w:tcW w:w="1701" w:type="dxa"/>
            <w:vMerge w:val="restart"/>
            <w:vAlign w:val="center"/>
          </w:tcPr>
          <w:p w:rsidR="009661B4" w:rsidRPr="00706BB6" w:rsidRDefault="009661B4" w:rsidP="00B22661">
            <w:pPr>
              <w:ind w:firstLine="0"/>
              <w:rPr>
                <w:sz w:val="18"/>
                <w:szCs w:val="18"/>
              </w:rPr>
            </w:pPr>
          </w:p>
        </w:tc>
      </w:tr>
      <w:tr w:rsidR="009661B4" w:rsidRPr="00706BB6" w:rsidTr="00706BB6">
        <w:trPr>
          <w:trHeight w:val="524"/>
        </w:trPr>
        <w:tc>
          <w:tcPr>
            <w:tcW w:w="1107" w:type="dxa"/>
            <w:vMerge/>
            <w:vAlign w:val="center"/>
          </w:tcPr>
          <w:p w:rsidR="009661B4" w:rsidRPr="00706BB6" w:rsidRDefault="009661B4" w:rsidP="00B22661">
            <w:pPr>
              <w:ind w:firstLine="0"/>
              <w:rPr>
                <w:sz w:val="18"/>
                <w:szCs w:val="18"/>
              </w:rPr>
            </w:pPr>
          </w:p>
        </w:tc>
        <w:tc>
          <w:tcPr>
            <w:tcW w:w="1560" w:type="dxa"/>
            <w:vMerge/>
            <w:vAlign w:val="center"/>
          </w:tcPr>
          <w:p w:rsidR="009661B4" w:rsidRPr="00706BB6" w:rsidRDefault="009661B4" w:rsidP="00B22661">
            <w:pPr>
              <w:ind w:firstLine="0"/>
              <w:rPr>
                <w:sz w:val="18"/>
                <w:szCs w:val="18"/>
              </w:rPr>
            </w:pPr>
          </w:p>
        </w:tc>
        <w:tc>
          <w:tcPr>
            <w:tcW w:w="1134" w:type="dxa"/>
            <w:vMerge/>
            <w:vAlign w:val="center"/>
          </w:tcPr>
          <w:p w:rsidR="009661B4" w:rsidRPr="00706BB6" w:rsidRDefault="009661B4" w:rsidP="00B22661">
            <w:pPr>
              <w:ind w:firstLine="0"/>
              <w:rPr>
                <w:sz w:val="18"/>
                <w:szCs w:val="18"/>
              </w:rPr>
            </w:pPr>
          </w:p>
        </w:tc>
        <w:tc>
          <w:tcPr>
            <w:tcW w:w="1275" w:type="dxa"/>
            <w:shd w:val="clear" w:color="auto" w:fill="auto"/>
          </w:tcPr>
          <w:p w:rsidR="009661B4" w:rsidRPr="00706BB6" w:rsidRDefault="009661B4" w:rsidP="00173078">
            <w:pPr>
              <w:ind w:firstLine="0"/>
              <w:jc w:val="center"/>
              <w:rPr>
                <w:sz w:val="18"/>
                <w:szCs w:val="18"/>
              </w:rPr>
            </w:pPr>
            <w:r w:rsidRPr="00706BB6">
              <w:rPr>
                <w:sz w:val="18"/>
                <w:szCs w:val="18"/>
              </w:rPr>
              <w:t>ОБ</w:t>
            </w:r>
          </w:p>
        </w:tc>
        <w:tc>
          <w:tcPr>
            <w:tcW w:w="1276" w:type="dxa"/>
            <w:shd w:val="clear" w:color="auto" w:fill="auto"/>
          </w:tcPr>
          <w:p w:rsidR="009661B4" w:rsidRPr="00706BB6" w:rsidRDefault="009661B4" w:rsidP="00173078">
            <w:pPr>
              <w:ind w:firstLine="0"/>
              <w:jc w:val="center"/>
              <w:rPr>
                <w:sz w:val="18"/>
                <w:szCs w:val="18"/>
              </w:rPr>
            </w:pPr>
            <w:r w:rsidRPr="00706BB6">
              <w:rPr>
                <w:sz w:val="18"/>
                <w:szCs w:val="18"/>
              </w:rPr>
              <w:t>РБ</w:t>
            </w:r>
          </w:p>
        </w:tc>
        <w:tc>
          <w:tcPr>
            <w:tcW w:w="1276" w:type="dxa"/>
            <w:shd w:val="clear" w:color="auto" w:fill="auto"/>
          </w:tcPr>
          <w:p w:rsidR="009661B4" w:rsidRPr="00706BB6" w:rsidRDefault="009661B4" w:rsidP="00173078">
            <w:pPr>
              <w:ind w:firstLine="0"/>
              <w:jc w:val="center"/>
              <w:rPr>
                <w:sz w:val="18"/>
                <w:szCs w:val="18"/>
              </w:rPr>
            </w:pPr>
            <w:r w:rsidRPr="00706BB6">
              <w:rPr>
                <w:sz w:val="18"/>
                <w:szCs w:val="18"/>
              </w:rPr>
              <w:t>ОБ</w:t>
            </w:r>
          </w:p>
        </w:tc>
        <w:tc>
          <w:tcPr>
            <w:tcW w:w="1276" w:type="dxa"/>
            <w:shd w:val="clear" w:color="auto" w:fill="auto"/>
          </w:tcPr>
          <w:p w:rsidR="009661B4" w:rsidRPr="00706BB6" w:rsidRDefault="009661B4" w:rsidP="00173078">
            <w:pPr>
              <w:ind w:firstLine="0"/>
              <w:jc w:val="center"/>
              <w:rPr>
                <w:sz w:val="18"/>
                <w:szCs w:val="18"/>
              </w:rPr>
            </w:pPr>
            <w:r w:rsidRPr="00706BB6">
              <w:rPr>
                <w:sz w:val="18"/>
                <w:szCs w:val="18"/>
              </w:rPr>
              <w:t>РБ</w:t>
            </w:r>
          </w:p>
        </w:tc>
        <w:tc>
          <w:tcPr>
            <w:tcW w:w="1275" w:type="dxa"/>
            <w:shd w:val="clear" w:color="auto" w:fill="auto"/>
          </w:tcPr>
          <w:p w:rsidR="009661B4" w:rsidRPr="00706BB6" w:rsidRDefault="009661B4" w:rsidP="00173078">
            <w:pPr>
              <w:ind w:firstLine="0"/>
              <w:jc w:val="center"/>
              <w:rPr>
                <w:sz w:val="18"/>
                <w:szCs w:val="18"/>
              </w:rPr>
            </w:pPr>
            <w:r w:rsidRPr="00706BB6">
              <w:rPr>
                <w:sz w:val="18"/>
                <w:szCs w:val="18"/>
              </w:rPr>
              <w:t>ОБ</w:t>
            </w:r>
          </w:p>
        </w:tc>
        <w:tc>
          <w:tcPr>
            <w:tcW w:w="1134" w:type="dxa"/>
            <w:shd w:val="clear" w:color="auto" w:fill="auto"/>
          </w:tcPr>
          <w:p w:rsidR="009661B4" w:rsidRPr="00706BB6" w:rsidRDefault="009661B4" w:rsidP="00173078">
            <w:pPr>
              <w:ind w:firstLine="0"/>
              <w:jc w:val="center"/>
              <w:rPr>
                <w:sz w:val="18"/>
                <w:szCs w:val="18"/>
              </w:rPr>
            </w:pPr>
            <w:r w:rsidRPr="00706BB6">
              <w:rPr>
                <w:sz w:val="18"/>
                <w:szCs w:val="18"/>
              </w:rPr>
              <w:t>РБ</w:t>
            </w:r>
          </w:p>
        </w:tc>
        <w:tc>
          <w:tcPr>
            <w:tcW w:w="1134" w:type="dxa"/>
          </w:tcPr>
          <w:p w:rsidR="009661B4" w:rsidRPr="00706BB6" w:rsidRDefault="009661B4" w:rsidP="00A17A6D">
            <w:pPr>
              <w:ind w:firstLine="0"/>
              <w:jc w:val="center"/>
              <w:rPr>
                <w:sz w:val="18"/>
                <w:szCs w:val="18"/>
              </w:rPr>
            </w:pPr>
            <w:r w:rsidRPr="00706BB6">
              <w:rPr>
                <w:sz w:val="18"/>
                <w:szCs w:val="18"/>
              </w:rPr>
              <w:t>ОБ</w:t>
            </w:r>
          </w:p>
        </w:tc>
        <w:tc>
          <w:tcPr>
            <w:tcW w:w="1134" w:type="dxa"/>
          </w:tcPr>
          <w:p w:rsidR="009661B4" w:rsidRPr="00706BB6" w:rsidRDefault="009661B4" w:rsidP="00A17A6D">
            <w:pPr>
              <w:ind w:firstLine="0"/>
              <w:jc w:val="center"/>
              <w:rPr>
                <w:sz w:val="18"/>
                <w:szCs w:val="18"/>
              </w:rPr>
            </w:pPr>
            <w:r w:rsidRPr="00706BB6">
              <w:rPr>
                <w:sz w:val="18"/>
                <w:szCs w:val="18"/>
              </w:rPr>
              <w:t>РБ</w:t>
            </w:r>
          </w:p>
        </w:tc>
        <w:tc>
          <w:tcPr>
            <w:tcW w:w="1701" w:type="dxa"/>
            <w:vMerge/>
            <w:shd w:val="clear" w:color="auto" w:fill="auto"/>
            <w:vAlign w:val="center"/>
          </w:tcPr>
          <w:p w:rsidR="009661B4" w:rsidRPr="00706BB6" w:rsidRDefault="009661B4" w:rsidP="00B22661">
            <w:pPr>
              <w:ind w:firstLine="0"/>
              <w:rPr>
                <w:sz w:val="18"/>
                <w:szCs w:val="18"/>
              </w:rPr>
            </w:pPr>
          </w:p>
        </w:tc>
      </w:tr>
      <w:tr w:rsidR="009661B4" w:rsidRPr="00706BB6" w:rsidTr="00706BB6">
        <w:trPr>
          <w:trHeight w:val="779"/>
        </w:trPr>
        <w:tc>
          <w:tcPr>
            <w:tcW w:w="1107" w:type="dxa"/>
            <w:shd w:val="clear" w:color="auto" w:fill="auto"/>
          </w:tcPr>
          <w:p w:rsidR="009661B4" w:rsidRPr="00706BB6" w:rsidRDefault="009661B4" w:rsidP="00B22661">
            <w:pPr>
              <w:ind w:firstLine="0"/>
              <w:jc w:val="center"/>
              <w:rPr>
                <w:sz w:val="18"/>
                <w:szCs w:val="18"/>
              </w:rPr>
            </w:pPr>
            <w:r w:rsidRPr="00706BB6">
              <w:rPr>
                <w:sz w:val="18"/>
                <w:szCs w:val="18"/>
              </w:rPr>
              <w:t xml:space="preserve">Программа </w:t>
            </w:r>
          </w:p>
        </w:tc>
        <w:tc>
          <w:tcPr>
            <w:tcW w:w="1560" w:type="dxa"/>
            <w:shd w:val="clear" w:color="auto" w:fill="auto"/>
          </w:tcPr>
          <w:p w:rsidR="009661B4" w:rsidRPr="00706BB6" w:rsidRDefault="009661B4" w:rsidP="003C06B2">
            <w:pPr>
              <w:tabs>
                <w:tab w:val="left" w:pos="1418"/>
              </w:tabs>
              <w:ind w:firstLine="0"/>
              <w:jc w:val="left"/>
              <w:rPr>
                <w:sz w:val="18"/>
                <w:szCs w:val="18"/>
              </w:rPr>
            </w:pPr>
            <w:r w:rsidRPr="00706BB6">
              <w:rPr>
                <w:sz w:val="18"/>
                <w:szCs w:val="18"/>
              </w:rPr>
              <w:t>«</w:t>
            </w:r>
            <w:r w:rsidR="00AC7F3D" w:rsidRPr="00706BB6">
              <w:rPr>
                <w:sz w:val="18"/>
                <w:szCs w:val="18"/>
              </w:rPr>
              <w:t>Укрепление общественного здоровья населения Собинского района</w:t>
            </w:r>
            <w:r w:rsidRPr="00706BB6">
              <w:rPr>
                <w:sz w:val="18"/>
                <w:szCs w:val="18"/>
              </w:rPr>
              <w:t>»</w:t>
            </w:r>
          </w:p>
          <w:p w:rsidR="009661B4" w:rsidRPr="00706BB6" w:rsidRDefault="009661B4" w:rsidP="00B22661">
            <w:pPr>
              <w:ind w:firstLine="0"/>
              <w:rPr>
                <w:sz w:val="18"/>
                <w:szCs w:val="18"/>
              </w:rPr>
            </w:pPr>
          </w:p>
        </w:tc>
        <w:tc>
          <w:tcPr>
            <w:tcW w:w="1134" w:type="dxa"/>
            <w:shd w:val="clear" w:color="auto" w:fill="auto"/>
            <w:vAlign w:val="center"/>
          </w:tcPr>
          <w:p w:rsidR="009661B4" w:rsidRPr="00706BB6" w:rsidRDefault="009661B4" w:rsidP="003C06B2">
            <w:pPr>
              <w:ind w:firstLine="0"/>
              <w:jc w:val="center"/>
              <w:rPr>
                <w:sz w:val="18"/>
                <w:szCs w:val="18"/>
              </w:rPr>
            </w:pPr>
            <w:r w:rsidRPr="00706BB6">
              <w:rPr>
                <w:sz w:val="18"/>
                <w:szCs w:val="18"/>
              </w:rPr>
              <w:t>МКУ «УОДА»</w:t>
            </w:r>
          </w:p>
          <w:p w:rsidR="009661B4" w:rsidRPr="00706BB6" w:rsidRDefault="009661B4" w:rsidP="00743268">
            <w:pPr>
              <w:ind w:firstLine="0"/>
              <w:jc w:val="center"/>
              <w:rPr>
                <w:sz w:val="18"/>
                <w:szCs w:val="18"/>
              </w:rPr>
            </w:pPr>
          </w:p>
        </w:tc>
        <w:tc>
          <w:tcPr>
            <w:tcW w:w="1275" w:type="dxa"/>
            <w:shd w:val="clear" w:color="auto" w:fill="auto"/>
            <w:vAlign w:val="center"/>
          </w:tcPr>
          <w:p w:rsidR="009661B4" w:rsidRPr="00706BB6" w:rsidRDefault="009661B4" w:rsidP="009E64BA">
            <w:pPr>
              <w:ind w:firstLine="0"/>
              <w:jc w:val="center"/>
              <w:rPr>
                <w:sz w:val="18"/>
                <w:szCs w:val="18"/>
              </w:rPr>
            </w:pPr>
            <w:r w:rsidRPr="00706BB6">
              <w:rPr>
                <w:sz w:val="18"/>
                <w:szCs w:val="18"/>
              </w:rPr>
              <w:t>0,0</w:t>
            </w:r>
          </w:p>
        </w:tc>
        <w:tc>
          <w:tcPr>
            <w:tcW w:w="1276" w:type="dxa"/>
            <w:shd w:val="clear" w:color="auto" w:fill="auto"/>
            <w:vAlign w:val="center"/>
          </w:tcPr>
          <w:p w:rsidR="009661B4" w:rsidRPr="00706BB6" w:rsidRDefault="009661B4" w:rsidP="009E64BA">
            <w:pPr>
              <w:ind w:firstLine="0"/>
              <w:jc w:val="center"/>
              <w:rPr>
                <w:sz w:val="18"/>
                <w:szCs w:val="18"/>
              </w:rPr>
            </w:pPr>
            <w:r w:rsidRPr="00706BB6">
              <w:rPr>
                <w:sz w:val="18"/>
                <w:szCs w:val="18"/>
              </w:rPr>
              <w:t>0,0</w:t>
            </w:r>
          </w:p>
        </w:tc>
        <w:tc>
          <w:tcPr>
            <w:tcW w:w="1276" w:type="dxa"/>
            <w:shd w:val="clear" w:color="auto" w:fill="auto"/>
            <w:vAlign w:val="center"/>
          </w:tcPr>
          <w:p w:rsidR="009661B4" w:rsidRPr="00706BB6" w:rsidRDefault="009661B4" w:rsidP="009E64BA">
            <w:pPr>
              <w:ind w:firstLine="0"/>
              <w:jc w:val="center"/>
              <w:rPr>
                <w:sz w:val="18"/>
                <w:szCs w:val="18"/>
              </w:rPr>
            </w:pPr>
            <w:r w:rsidRPr="00706BB6">
              <w:rPr>
                <w:sz w:val="18"/>
                <w:szCs w:val="18"/>
              </w:rPr>
              <w:t>0,0</w:t>
            </w:r>
          </w:p>
        </w:tc>
        <w:tc>
          <w:tcPr>
            <w:tcW w:w="1276" w:type="dxa"/>
            <w:shd w:val="clear" w:color="auto" w:fill="auto"/>
            <w:vAlign w:val="center"/>
          </w:tcPr>
          <w:p w:rsidR="009661B4" w:rsidRPr="00706BB6" w:rsidRDefault="009661B4" w:rsidP="009E64BA">
            <w:pPr>
              <w:ind w:firstLine="0"/>
              <w:jc w:val="center"/>
              <w:rPr>
                <w:sz w:val="18"/>
                <w:szCs w:val="18"/>
              </w:rPr>
            </w:pPr>
            <w:r w:rsidRPr="00706BB6">
              <w:rPr>
                <w:sz w:val="18"/>
                <w:szCs w:val="18"/>
              </w:rPr>
              <w:t>0,0</w:t>
            </w:r>
          </w:p>
        </w:tc>
        <w:tc>
          <w:tcPr>
            <w:tcW w:w="1275" w:type="dxa"/>
            <w:shd w:val="clear" w:color="auto" w:fill="auto"/>
            <w:vAlign w:val="center"/>
          </w:tcPr>
          <w:p w:rsidR="009661B4" w:rsidRPr="00706BB6" w:rsidRDefault="009661B4" w:rsidP="009E64BA">
            <w:pPr>
              <w:ind w:firstLine="0"/>
              <w:jc w:val="center"/>
              <w:rPr>
                <w:sz w:val="18"/>
                <w:szCs w:val="18"/>
              </w:rPr>
            </w:pPr>
            <w:r w:rsidRPr="00706BB6">
              <w:rPr>
                <w:sz w:val="18"/>
                <w:szCs w:val="18"/>
              </w:rPr>
              <w:t>0,0</w:t>
            </w:r>
          </w:p>
        </w:tc>
        <w:tc>
          <w:tcPr>
            <w:tcW w:w="1134" w:type="dxa"/>
            <w:tcBorders>
              <w:bottom w:val="single" w:sz="4" w:space="0" w:color="auto"/>
            </w:tcBorders>
            <w:shd w:val="clear" w:color="auto" w:fill="auto"/>
            <w:vAlign w:val="center"/>
          </w:tcPr>
          <w:p w:rsidR="009661B4" w:rsidRPr="00706BB6" w:rsidRDefault="009661B4" w:rsidP="009E64BA">
            <w:pPr>
              <w:ind w:firstLine="0"/>
              <w:jc w:val="center"/>
              <w:rPr>
                <w:sz w:val="18"/>
                <w:szCs w:val="18"/>
              </w:rPr>
            </w:pPr>
            <w:r w:rsidRPr="00706BB6">
              <w:rPr>
                <w:sz w:val="18"/>
                <w:szCs w:val="18"/>
              </w:rPr>
              <w:t>0,0</w:t>
            </w:r>
          </w:p>
        </w:tc>
        <w:tc>
          <w:tcPr>
            <w:tcW w:w="1134" w:type="dxa"/>
            <w:tcBorders>
              <w:bottom w:val="single" w:sz="4" w:space="0" w:color="auto"/>
            </w:tcBorders>
            <w:vAlign w:val="center"/>
          </w:tcPr>
          <w:p w:rsidR="009661B4" w:rsidRPr="00706BB6" w:rsidRDefault="009661B4" w:rsidP="009E64BA">
            <w:pPr>
              <w:ind w:firstLine="0"/>
              <w:jc w:val="center"/>
              <w:rPr>
                <w:sz w:val="18"/>
                <w:szCs w:val="18"/>
              </w:rPr>
            </w:pPr>
            <w:r w:rsidRPr="00706BB6">
              <w:rPr>
                <w:sz w:val="18"/>
                <w:szCs w:val="18"/>
              </w:rPr>
              <w:t>0,0</w:t>
            </w:r>
          </w:p>
        </w:tc>
        <w:tc>
          <w:tcPr>
            <w:tcW w:w="1134" w:type="dxa"/>
            <w:tcBorders>
              <w:bottom w:val="single" w:sz="4" w:space="0" w:color="auto"/>
            </w:tcBorders>
            <w:vAlign w:val="center"/>
          </w:tcPr>
          <w:p w:rsidR="009661B4" w:rsidRPr="00706BB6" w:rsidRDefault="009661B4" w:rsidP="009E64BA">
            <w:pPr>
              <w:ind w:firstLine="0"/>
              <w:jc w:val="center"/>
              <w:rPr>
                <w:sz w:val="18"/>
                <w:szCs w:val="18"/>
              </w:rPr>
            </w:pPr>
            <w:r w:rsidRPr="00706BB6">
              <w:rPr>
                <w:sz w:val="18"/>
                <w:szCs w:val="18"/>
              </w:rPr>
              <w:t>0,0</w:t>
            </w:r>
          </w:p>
        </w:tc>
        <w:tc>
          <w:tcPr>
            <w:tcW w:w="1701" w:type="dxa"/>
            <w:tcBorders>
              <w:bottom w:val="single" w:sz="4" w:space="0" w:color="auto"/>
            </w:tcBorders>
            <w:shd w:val="clear" w:color="auto" w:fill="auto"/>
            <w:vAlign w:val="center"/>
          </w:tcPr>
          <w:p w:rsidR="009661B4" w:rsidRPr="00706BB6" w:rsidRDefault="009661B4" w:rsidP="00B22661">
            <w:pPr>
              <w:ind w:firstLine="0"/>
              <w:rPr>
                <w:sz w:val="18"/>
                <w:szCs w:val="18"/>
              </w:rPr>
            </w:pPr>
          </w:p>
        </w:tc>
      </w:tr>
      <w:tr w:rsidR="009661B4" w:rsidRPr="00706BB6" w:rsidTr="00706BB6">
        <w:trPr>
          <w:trHeight w:val="610"/>
        </w:trPr>
        <w:tc>
          <w:tcPr>
            <w:tcW w:w="1107" w:type="dxa"/>
            <w:shd w:val="clear" w:color="auto" w:fill="auto"/>
          </w:tcPr>
          <w:p w:rsidR="009661B4" w:rsidRPr="00706BB6" w:rsidRDefault="009661B4" w:rsidP="00B22661">
            <w:pPr>
              <w:ind w:firstLine="0"/>
              <w:rPr>
                <w:sz w:val="18"/>
                <w:szCs w:val="18"/>
              </w:rPr>
            </w:pPr>
            <w:r w:rsidRPr="00706BB6">
              <w:rPr>
                <w:sz w:val="18"/>
                <w:szCs w:val="18"/>
              </w:rPr>
              <w:t>Мероприятие №1</w:t>
            </w:r>
          </w:p>
        </w:tc>
        <w:tc>
          <w:tcPr>
            <w:tcW w:w="1560" w:type="dxa"/>
            <w:shd w:val="clear" w:color="auto" w:fill="auto"/>
          </w:tcPr>
          <w:p w:rsidR="009661B4" w:rsidRPr="00706BB6" w:rsidRDefault="00D65283" w:rsidP="00B22661">
            <w:pPr>
              <w:ind w:firstLine="0"/>
              <w:rPr>
                <w:b/>
                <w:bCs/>
                <w:sz w:val="18"/>
                <w:szCs w:val="18"/>
              </w:rPr>
            </w:pPr>
            <w:r w:rsidRPr="00706BB6">
              <w:rPr>
                <w:b/>
                <w:sz w:val="18"/>
                <w:szCs w:val="18"/>
                <w:lang w:eastAsia="ru-RU"/>
              </w:rPr>
              <w:t>Диспансеризация работников администрации Собинского района</w:t>
            </w:r>
          </w:p>
        </w:tc>
        <w:tc>
          <w:tcPr>
            <w:tcW w:w="1134" w:type="dxa"/>
            <w:shd w:val="clear" w:color="auto" w:fill="auto"/>
            <w:vAlign w:val="center"/>
          </w:tcPr>
          <w:p w:rsidR="009661B4" w:rsidRPr="00706BB6" w:rsidRDefault="009661B4" w:rsidP="00743268">
            <w:pPr>
              <w:ind w:firstLine="0"/>
              <w:jc w:val="center"/>
              <w:rPr>
                <w:sz w:val="18"/>
                <w:szCs w:val="18"/>
              </w:rPr>
            </w:pPr>
          </w:p>
        </w:tc>
        <w:tc>
          <w:tcPr>
            <w:tcW w:w="1275" w:type="dxa"/>
            <w:shd w:val="clear" w:color="auto" w:fill="auto"/>
            <w:vAlign w:val="center"/>
          </w:tcPr>
          <w:p w:rsidR="009661B4" w:rsidRPr="00706BB6" w:rsidRDefault="009661B4" w:rsidP="00E068E3">
            <w:pPr>
              <w:ind w:firstLine="0"/>
              <w:jc w:val="center"/>
              <w:rPr>
                <w:sz w:val="18"/>
                <w:szCs w:val="18"/>
                <w:highlight w:val="yellow"/>
              </w:rPr>
            </w:pPr>
          </w:p>
        </w:tc>
        <w:tc>
          <w:tcPr>
            <w:tcW w:w="1276" w:type="dxa"/>
            <w:shd w:val="clear" w:color="auto" w:fill="auto"/>
            <w:vAlign w:val="center"/>
          </w:tcPr>
          <w:p w:rsidR="009661B4" w:rsidRPr="00706BB6" w:rsidRDefault="009661B4" w:rsidP="00E068E3">
            <w:pPr>
              <w:ind w:firstLine="0"/>
              <w:jc w:val="center"/>
              <w:rPr>
                <w:sz w:val="18"/>
                <w:szCs w:val="18"/>
                <w:highlight w:val="yellow"/>
              </w:rPr>
            </w:pPr>
          </w:p>
        </w:tc>
        <w:tc>
          <w:tcPr>
            <w:tcW w:w="1276" w:type="dxa"/>
            <w:shd w:val="clear" w:color="auto" w:fill="auto"/>
            <w:vAlign w:val="center"/>
          </w:tcPr>
          <w:p w:rsidR="009661B4" w:rsidRPr="00706BB6" w:rsidRDefault="009661B4" w:rsidP="00E068E3">
            <w:pPr>
              <w:ind w:firstLine="0"/>
              <w:jc w:val="center"/>
              <w:rPr>
                <w:sz w:val="18"/>
                <w:szCs w:val="18"/>
              </w:rPr>
            </w:pPr>
          </w:p>
        </w:tc>
        <w:tc>
          <w:tcPr>
            <w:tcW w:w="1276" w:type="dxa"/>
            <w:shd w:val="clear" w:color="auto" w:fill="auto"/>
            <w:vAlign w:val="center"/>
          </w:tcPr>
          <w:p w:rsidR="009661B4" w:rsidRPr="00706BB6" w:rsidRDefault="009661B4" w:rsidP="00E068E3">
            <w:pPr>
              <w:ind w:firstLine="0"/>
              <w:jc w:val="center"/>
              <w:rPr>
                <w:sz w:val="18"/>
                <w:szCs w:val="18"/>
              </w:rPr>
            </w:pPr>
          </w:p>
        </w:tc>
        <w:tc>
          <w:tcPr>
            <w:tcW w:w="1275" w:type="dxa"/>
            <w:shd w:val="clear" w:color="auto" w:fill="auto"/>
            <w:vAlign w:val="center"/>
          </w:tcPr>
          <w:p w:rsidR="009661B4" w:rsidRPr="00706BB6" w:rsidRDefault="009661B4" w:rsidP="00E068E3">
            <w:pPr>
              <w:ind w:firstLine="0"/>
              <w:jc w:val="center"/>
              <w:rPr>
                <w:sz w:val="18"/>
                <w:szCs w:val="18"/>
              </w:rPr>
            </w:pPr>
          </w:p>
        </w:tc>
        <w:tc>
          <w:tcPr>
            <w:tcW w:w="1134" w:type="dxa"/>
            <w:shd w:val="clear" w:color="auto" w:fill="auto"/>
            <w:vAlign w:val="center"/>
          </w:tcPr>
          <w:p w:rsidR="009661B4" w:rsidRPr="00706BB6" w:rsidRDefault="009661B4" w:rsidP="00E068E3">
            <w:pPr>
              <w:ind w:firstLine="0"/>
              <w:jc w:val="center"/>
              <w:rPr>
                <w:sz w:val="18"/>
                <w:szCs w:val="18"/>
              </w:rPr>
            </w:pPr>
          </w:p>
        </w:tc>
        <w:tc>
          <w:tcPr>
            <w:tcW w:w="1134" w:type="dxa"/>
          </w:tcPr>
          <w:p w:rsidR="009661B4" w:rsidRPr="00706BB6" w:rsidRDefault="009661B4" w:rsidP="002D0B18">
            <w:pPr>
              <w:ind w:firstLine="0"/>
              <w:jc w:val="center"/>
              <w:rPr>
                <w:sz w:val="18"/>
                <w:szCs w:val="18"/>
                <w:lang w:eastAsia="ru-RU"/>
              </w:rPr>
            </w:pPr>
          </w:p>
        </w:tc>
        <w:tc>
          <w:tcPr>
            <w:tcW w:w="1134" w:type="dxa"/>
          </w:tcPr>
          <w:p w:rsidR="009661B4" w:rsidRPr="00706BB6" w:rsidRDefault="009661B4" w:rsidP="002D0B18">
            <w:pPr>
              <w:ind w:firstLine="0"/>
              <w:jc w:val="center"/>
              <w:rPr>
                <w:sz w:val="18"/>
                <w:szCs w:val="18"/>
                <w:lang w:eastAsia="ru-RU"/>
              </w:rPr>
            </w:pPr>
          </w:p>
        </w:tc>
        <w:tc>
          <w:tcPr>
            <w:tcW w:w="1701" w:type="dxa"/>
            <w:tcBorders>
              <w:bottom w:val="single" w:sz="4" w:space="0" w:color="auto"/>
            </w:tcBorders>
            <w:shd w:val="clear" w:color="auto" w:fill="auto"/>
            <w:vAlign w:val="center"/>
          </w:tcPr>
          <w:p w:rsidR="009661B4" w:rsidRPr="00706BB6" w:rsidRDefault="009661B4" w:rsidP="002D0B18">
            <w:pPr>
              <w:ind w:firstLine="0"/>
              <w:jc w:val="center"/>
              <w:rPr>
                <w:sz w:val="18"/>
                <w:szCs w:val="18"/>
                <w:lang w:eastAsia="ru-RU"/>
              </w:rPr>
            </w:pPr>
          </w:p>
          <w:p w:rsidR="009661B4" w:rsidRPr="00706BB6" w:rsidRDefault="009661B4" w:rsidP="00546294">
            <w:pPr>
              <w:jc w:val="center"/>
              <w:rPr>
                <w:sz w:val="18"/>
                <w:szCs w:val="18"/>
              </w:rPr>
            </w:pPr>
          </w:p>
        </w:tc>
      </w:tr>
      <w:tr w:rsidR="00DE6627" w:rsidRPr="00706BB6" w:rsidTr="00706BB6">
        <w:trPr>
          <w:trHeight w:val="610"/>
        </w:trPr>
        <w:tc>
          <w:tcPr>
            <w:tcW w:w="1107" w:type="dxa"/>
            <w:shd w:val="clear" w:color="auto" w:fill="auto"/>
          </w:tcPr>
          <w:p w:rsidR="00DE6627" w:rsidRPr="00706BB6" w:rsidRDefault="00DE6627" w:rsidP="00B22661">
            <w:pPr>
              <w:ind w:firstLine="0"/>
              <w:rPr>
                <w:sz w:val="18"/>
                <w:szCs w:val="18"/>
              </w:rPr>
            </w:pPr>
          </w:p>
        </w:tc>
        <w:tc>
          <w:tcPr>
            <w:tcW w:w="1560" w:type="dxa"/>
            <w:shd w:val="clear" w:color="auto" w:fill="auto"/>
          </w:tcPr>
          <w:p w:rsidR="00DE6627" w:rsidRPr="00706BB6" w:rsidRDefault="00706BB6" w:rsidP="00706BB6">
            <w:pPr>
              <w:pStyle w:val="af5"/>
              <w:numPr>
                <w:ilvl w:val="1"/>
                <w:numId w:val="17"/>
              </w:numPr>
              <w:ind w:left="0" w:firstLine="237"/>
              <w:jc w:val="left"/>
              <w:rPr>
                <w:sz w:val="18"/>
                <w:szCs w:val="18"/>
                <w:lang w:eastAsia="ru-RU"/>
              </w:rPr>
            </w:pPr>
            <w:r w:rsidRPr="00706BB6">
              <w:rPr>
                <w:sz w:val="18"/>
                <w:szCs w:val="18"/>
              </w:rPr>
              <w:t>Прохождение работниками администрации диспансеризации в медицинских учреждениях района</w:t>
            </w:r>
          </w:p>
        </w:tc>
        <w:tc>
          <w:tcPr>
            <w:tcW w:w="1134" w:type="dxa"/>
            <w:shd w:val="clear" w:color="auto" w:fill="auto"/>
            <w:vAlign w:val="center"/>
          </w:tcPr>
          <w:p w:rsidR="008500BD" w:rsidRPr="00706BB6" w:rsidRDefault="008500BD" w:rsidP="008500BD">
            <w:pPr>
              <w:keepNext/>
              <w:ind w:firstLine="0"/>
              <w:jc w:val="center"/>
              <w:rPr>
                <w:sz w:val="18"/>
                <w:szCs w:val="18"/>
              </w:rPr>
            </w:pPr>
            <w:r w:rsidRPr="00706BB6">
              <w:rPr>
                <w:sz w:val="18"/>
                <w:szCs w:val="18"/>
              </w:rPr>
              <w:t>ГБУЗ ВО «Собинская РБ»</w:t>
            </w:r>
            <w:r w:rsidR="001E7767" w:rsidRPr="00706BB6">
              <w:rPr>
                <w:sz w:val="18"/>
                <w:szCs w:val="18"/>
              </w:rPr>
              <w:t>*</w:t>
            </w:r>
            <w:r w:rsidRPr="00706BB6">
              <w:rPr>
                <w:sz w:val="18"/>
                <w:szCs w:val="18"/>
              </w:rPr>
              <w:t>, ОМСУ</w:t>
            </w:r>
          </w:p>
          <w:p w:rsidR="00DE6627" w:rsidRPr="00706BB6" w:rsidRDefault="00DE6627" w:rsidP="00743268">
            <w:pPr>
              <w:ind w:firstLine="0"/>
              <w:jc w:val="center"/>
              <w:rPr>
                <w:sz w:val="18"/>
                <w:szCs w:val="18"/>
              </w:rPr>
            </w:pPr>
          </w:p>
        </w:tc>
        <w:tc>
          <w:tcPr>
            <w:tcW w:w="1275" w:type="dxa"/>
            <w:shd w:val="clear" w:color="auto" w:fill="auto"/>
            <w:vAlign w:val="center"/>
          </w:tcPr>
          <w:p w:rsidR="00DE6627" w:rsidRPr="00706BB6" w:rsidRDefault="008500BD" w:rsidP="00E068E3">
            <w:pPr>
              <w:ind w:firstLine="0"/>
              <w:jc w:val="center"/>
              <w:rPr>
                <w:sz w:val="18"/>
                <w:szCs w:val="18"/>
                <w:highlight w:val="yellow"/>
              </w:rPr>
            </w:pPr>
            <w:r w:rsidRPr="00706BB6">
              <w:rPr>
                <w:sz w:val="18"/>
                <w:szCs w:val="18"/>
              </w:rPr>
              <w:t>0,0</w:t>
            </w:r>
          </w:p>
        </w:tc>
        <w:tc>
          <w:tcPr>
            <w:tcW w:w="1276" w:type="dxa"/>
            <w:shd w:val="clear" w:color="auto" w:fill="auto"/>
            <w:vAlign w:val="center"/>
          </w:tcPr>
          <w:p w:rsidR="00DE6627" w:rsidRPr="00706BB6" w:rsidRDefault="008500BD" w:rsidP="00E068E3">
            <w:pPr>
              <w:ind w:firstLine="0"/>
              <w:jc w:val="center"/>
              <w:rPr>
                <w:sz w:val="18"/>
                <w:szCs w:val="18"/>
                <w:highlight w:val="yellow"/>
              </w:rPr>
            </w:pPr>
            <w:r w:rsidRPr="00706BB6">
              <w:rPr>
                <w:sz w:val="18"/>
                <w:szCs w:val="18"/>
              </w:rPr>
              <w:t>0,0</w:t>
            </w:r>
          </w:p>
        </w:tc>
        <w:tc>
          <w:tcPr>
            <w:tcW w:w="1276" w:type="dxa"/>
            <w:shd w:val="clear" w:color="auto" w:fill="auto"/>
            <w:vAlign w:val="center"/>
          </w:tcPr>
          <w:p w:rsidR="00DE6627" w:rsidRPr="00706BB6" w:rsidRDefault="008500BD" w:rsidP="00E068E3">
            <w:pPr>
              <w:ind w:firstLine="0"/>
              <w:jc w:val="center"/>
              <w:rPr>
                <w:sz w:val="18"/>
                <w:szCs w:val="18"/>
              </w:rPr>
            </w:pPr>
            <w:r w:rsidRPr="00706BB6">
              <w:rPr>
                <w:sz w:val="18"/>
                <w:szCs w:val="18"/>
              </w:rPr>
              <w:t>0,0</w:t>
            </w:r>
          </w:p>
        </w:tc>
        <w:tc>
          <w:tcPr>
            <w:tcW w:w="1276" w:type="dxa"/>
            <w:shd w:val="clear" w:color="auto" w:fill="auto"/>
            <w:vAlign w:val="center"/>
          </w:tcPr>
          <w:p w:rsidR="00DE6627" w:rsidRPr="00706BB6" w:rsidRDefault="008500BD" w:rsidP="00E068E3">
            <w:pPr>
              <w:ind w:firstLine="0"/>
              <w:jc w:val="center"/>
              <w:rPr>
                <w:sz w:val="18"/>
                <w:szCs w:val="18"/>
              </w:rPr>
            </w:pPr>
            <w:r w:rsidRPr="00706BB6">
              <w:rPr>
                <w:sz w:val="18"/>
                <w:szCs w:val="18"/>
              </w:rPr>
              <w:t>0,0</w:t>
            </w:r>
          </w:p>
        </w:tc>
        <w:tc>
          <w:tcPr>
            <w:tcW w:w="1275" w:type="dxa"/>
            <w:shd w:val="clear" w:color="auto" w:fill="auto"/>
            <w:vAlign w:val="center"/>
          </w:tcPr>
          <w:p w:rsidR="00DE6627" w:rsidRPr="00706BB6" w:rsidRDefault="008500BD" w:rsidP="00E068E3">
            <w:pPr>
              <w:ind w:firstLine="0"/>
              <w:jc w:val="center"/>
              <w:rPr>
                <w:sz w:val="18"/>
                <w:szCs w:val="18"/>
              </w:rPr>
            </w:pPr>
            <w:r w:rsidRPr="00706BB6">
              <w:rPr>
                <w:sz w:val="18"/>
                <w:szCs w:val="18"/>
              </w:rPr>
              <w:t>0,0</w:t>
            </w:r>
          </w:p>
        </w:tc>
        <w:tc>
          <w:tcPr>
            <w:tcW w:w="1134" w:type="dxa"/>
            <w:shd w:val="clear" w:color="auto" w:fill="auto"/>
            <w:vAlign w:val="center"/>
          </w:tcPr>
          <w:p w:rsidR="00DE6627" w:rsidRPr="00706BB6" w:rsidRDefault="008500BD" w:rsidP="00E068E3">
            <w:pPr>
              <w:ind w:firstLine="0"/>
              <w:jc w:val="center"/>
              <w:rPr>
                <w:sz w:val="18"/>
                <w:szCs w:val="18"/>
              </w:rPr>
            </w:pPr>
            <w:r w:rsidRPr="00706BB6">
              <w:rPr>
                <w:sz w:val="18"/>
                <w:szCs w:val="18"/>
              </w:rPr>
              <w:t>0,0</w:t>
            </w:r>
          </w:p>
        </w:tc>
        <w:tc>
          <w:tcPr>
            <w:tcW w:w="1134" w:type="dxa"/>
          </w:tcPr>
          <w:p w:rsidR="008500BD" w:rsidRPr="00706BB6" w:rsidRDefault="008500BD" w:rsidP="002D0B18">
            <w:pPr>
              <w:ind w:firstLine="0"/>
              <w:jc w:val="center"/>
              <w:rPr>
                <w:sz w:val="18"/>
                <w:szCs w:val="18"/>
                <w:lang w:eastAsia="ru-RU"/>
              </w:rPr>
            </w:pPr>
          </w:p>
          <w:p w:rsidR="008500BD" w:rsidRPr="00706BB6" w:rsidRDefault="008500BD" w:rsidP="002D0B18">
            <w:pPr>
              <w:ind w:firstLine="0"/>
              <w:jc w:val="center"/>
              <w:rPr>
                <w:sz w:val="18"/>
                <w:szCs w:val="18"/>
                <w:lang w:eastAsia="ru-RU"/>
              </w:rPr>
            </w:pPr>
          </w:p>
          <w:p w:rsidR="008500BD" w:rsidRPr="00706BB6" w:rsidRDefault="008500BD" w:rsidP="002D0B18">
            <w:pPr>
              <w:ind w:firstLine="0"/>
              <w:jc w:val="center"/>
              <w:rPr>
                <w:sz w:val="18"/>
                <w:szCs w:val="18"/>
                <w:lang w:eastAsia="ru-RU"/>
              </w:rPr>
            </w:pPr>
          </w:p>
          <w:p w:rsidR="008500BD" w:rsidRPr="00706BB6" w:rsidRDefault="008500BD" w:rsidP="002D0B18">
            <w:pPr>
              <w:ind w:firstLine="0"/>
              <w:jc w:val="center"/>
              <w:rPr>
                <w:sz w:val="18"/>
                <w:szCs w:val="18"/>
                <w:lang w:eastAsia="ru-RU"/>
              </w:rPr>
            </w:pPr>
          </w:p>
          <w:p w:rsidR="008500BD" w:rsidRPr="00706BB6" w:rsidRDefault="008500BD" w:rsidP="002D0B18">
            <w:pPr>
              <w:ind w:firstLine="0"/>
              <w:jc w:val="center"/>
              <w:rPr>
                <w:sz w:val="18"/>
                <w:szCs w:val="18"/>
                <w:lang w:eastAsia="ru-RU"/>
              </w:rPr>
            </w:pPr>
          </w:p>
          <w:p w:rsidR="008500BD" w:rsidRPr="00706BB6" w:rsidRDefault="008500BD" w:rsidP="002D0B18">
            <w:pPr>
              <w:ind w:firstLine="0"/>
              <w:jc w:val="center"/>
              <w:rPr>
                <w:sz w:val="18"/>
                <w:szCs w:val="18"/>
                <w:lang w:eastAsia="ru-RU"/>
              </w:rPr>
            </w:pPr>
          </w:p>
          <w:p w:rsidR="008500BD" w:rsidRPr="00706BB6" w:rsidRDefault="008500BD" w:rsidP="002D0B18">
            <w:pPr>
              <w:ind w:firstLine="0"/>
              <w:jc w:val="center"/>
              <w:rPr>
                <w:sz w:val="18"/>
                <w:szCs w:val="18"/>
                <w:lang w:eastAsia="ru-RU"/>
              </w:rPr>
            </w:pPr>
          </w:p>
          <w:p w:rsidR="008500BD" w:rsidRPr="00706BB6" w:rsidRDefault="008500BD" w:rsidP="002D0B18">
            <w:pPr>
              <w:ind w:firstLine="0"/>
              <w:jc w:val="center"/>
              <w:rPr>
                <w:sz w:val="18"/>
                <w:szCs w:val="18"/>
                <w:lang w:eastAsia="ru-RU"/>
              </w:rPr>
            </w:pPr>
          </w:p>
          <w:p w:rsidR="008500BD" w:rsidRPr="00706BB6" w:rsidRDefault="008500BD" w:rsidP="002D0B18">
            <w:pPr>
              <w:ind w:firstLine="0"/>
              <w:jc w:val="center"/>
              <w:rPr>
                <w:sz w:val="18"/>
                <w:szCs w:val="18"/>
                <w:lang w:eastAsia="ru-RU"/>
              </w:rPr>
            </w:pPr>
          </w:p>
          <w:p w:rsidR="00DE6627" w:rsidRPr="00706BB6" w:rsidRDefault="008500BD" w:rsidP="002D0B18">
            <w:pPr>
              <w:ind w:firstLine="0"/>
              <w:jc w:val="center"/>
              <w:rPr>
                <w:sz w:val="18"/>
                <w:szCs w:val="18"/>
                <w:lang w:eastAsia="ru-RU"/>
              </w:rPr>
            </w:pPr>
            <w:r w:rsidRPr="00706BB6">
              <w:rPr>
                <w:sz w:val="18"/>
                <w:szCs w:val="18"/>
                <w:lang w:eastAsia="ru-RU"/>
              </w:rPr>
              <w:t>0,0</w:t>
            </w:r>
          </w:p>
        </w:tc>
        <w:tc>
          <w:tcPr>
            <w:tcW w:w="1134" w:type="dxa"/>
          </w:tcPr>
          <w:p w:rsidR="008500BD" w:rsidRPr="00706BB6" w:rsidRDefault="008500BD" w:rsidP="002D0B18">
            <w:pPr>
              <w:ind w:firstLine="0"/>
              <w:jc w:val="center"/>
              <w:rPr>
                <w:sz w:val="18"/>
                <w:szCs w:val="18"/>
                <w:lang w:eastAsia="ru-RU"/>
              </w:rPr>
            </w:pPr>
          </w:p>
          <w:p w:rsidR="008500BD" w:rsidRPr="00706BB6" w:rsidRDefault="008500BD" w:rsidP="002D0B18">
            <w:pPr>
              <w:ind w:firstLine="0"/>
              <w:jc w:val="center"/>
              <w:rPr>
                <w:sz w:val="18"/>
                <w:szCs w:val="18"/>
                <w:lang w:eastAsia="ru-RU"/>
              </w:rPr>
            </w:pPr>
          </w:p>
          <w:p w:rsidR="008500BD" w:rsidRPr="00706BB6" w:rsidRDefault="008500BD" w:rsidP="002D0B18">
            <w:pPr>
              <w:ind w:firstLine="0"/>
              <w:jc w:val="center"/>
              <w:rPr>
                <w:sz w:val="18"/>
                <w:szCs w:val="18"/>
                <w:lang w:eastAsia="ru-RU"/>
              </w:rPr>
            </w:pPr>
          </w:p>
          <w:p w:rsidR="008500BD" w:rsidRPr="00706BB6" w:rsidRDefault="008500BD" w:rsidP="002D0B18">
            <w:pPr>
              <w:ind w:firstLine="0"/>
              <w:jc w:val="center"/>
              <w:rPr>
                <w:sz w:val="18"/>
                <w:szCs w:val="18"/>
                <w:lang w:eastAsia="ru-RU"/>
              </w:rPr>
            </w:pPr>
          </w:p>
          <w:p w:rsidR="008500BD" w:rsidRPr="00706BB6" w:rsidRDefault="008500BD" w:rsidP="002D0B18">
            <w:pPr>
              <w:ind w:firstLine="0"/>
              <w:jc w:val="center"/>
              <w:rPr>
                <w:sz w:val="18"/>
                <w:szCs w:val="18"/>
                <w:lang w:eastAsia="ru-RU"/>
              </w:rPr>
            </w:pPr>
          </w:p>
          <w:p w:rsidR="008500BD" w:rsidRPr="00706BB6" w:rsidRDefault="008500BD" w:rsidP="002D0B18">
            <w:pPr>
              <w:ind w:firstLine="0"/>
              <w:jc w:val="center"/>
              <w:rPr>
                <w:sz w:val="18"/>
                <w:szCs w:val="18"/>
                <w:lang w:eastAsia="ru-RU"/>
              </w:rPr>
            </w:pPr>
          </w:p>
          <w:p w:rsidR="008500BD" w:rsidRPr="00706BB6" w:rsidRDefault="008500BD" w:rsidP="002D0B18">
            <w:pPr>
              <w:ind w:firstLine="0"/>
              <w:jc w:val="center"/>
              <w:rPr>
                <w:sz w:val="18"/>
                <w:szCs w:val="18"/>
                <w:lang w:eastAsia="ru-RU"/>
              </w:rPr>
            </w:pPr>
          </w:p>
          <w:p w:rsidR="008500BD" w:rsidRPr="00706BB6" w:rsidRDefault="008500BD" w:rsidP="002D0B18">
            <w:pPr>
              <w:ind w:firstLine="0"/>
              <w:jc w:val="center"/>
              <w:rPr>
                <w:sz w:val="18"/>
                <w:szCs w:val="18"/>
                <w:lang w:eastAsia="ru-RU"/>
              </w:rPr>
            </w:pPr>
          </w:p>
          <w:p w:rsidR="008500BD" w:rsidRPr="00706BB6" w:rsidRDefault="008500BD" w:rsidP="002D0B18">
            <w:pPr>
              <w:ind w:firstLine="0"/>
              <w:jc w:val="center"/>
              <w:rPr>
                <w:sz w:val="18"/>
                <w:szCs w:val="18"/>
                <w:lang w:eastAsia="ru-RU"/>
              </w:rPr>
            </w:pPr>
          </w:p>
          <w:p w:rsidR="00DE6627" w:rsidRPr="00706BB6" w:rsidRDefault="008500BD" w:rsidP="002D0B18">
            <w:pPr>
              <w:ind w:firstLine="0"/>
              <w:jc w:val="center"/>
              <w:rPr>
                <w:sz w:val="18"/>
                <w:szCs w:val="18"/>
                <w:lang w:eastAsia="ru-RU"/>
              </w:rPr>
            </w:pPr>
            <w:r w:rsidRPr="00706BB6">
              <w:rPr>
                <w:sz w:val="18"/>
                <w:szCs w:val="18"/>
                <w:lang w:eastAsia="ru-RU"/>
              </w:rPr>
              <w:t>0,0</w:t>
            </w:r>
          </w:p>
        </w:tc>
        <w:tc>
          <w:tcPr>
            <w:tcW w:w="1701" w:type="dxa"/>
            <w:tcBorders>
              <w:bottom w:val="single" w:sz="4" w:space="0" w:color="auto"/>
            </w:tcBorders>
            <w:shd w:val="clear" w:color="auto" w:fill="auto"/>
            <w:vAlign w:val="center"/>
          </w:tcPr>
          <w:p w:rsidR="00DE6627" w:rsidRPr="00706BB6" w:rsidRDefault="008500BD" w:rsidP="008500BD">
            <w:pPr>
              <w:ind w:firstLine="0"/>
              <w:jc w:val="center"/>
              <w:rPr>
                <w:sz w:val="18"/>
                <w:szCs w:val="18"/>
                <w:lang w:eastAsia="ru-RU"/>
              </w:rPr>
            </w:pPr>
            <w:r w:rsidRPr="00706BB6">
              <w:rPr>
                <w:sz w:val="18"/>
                <w:szCs w:val="18"/>
                <w:lang w:eastAsia="ru-RU"/>
              </w:rPr>
              <w:t>Увеличение количества граждан, ежегодно проходящих профилактические медицинские осмотры и диспансеризацию на 30%</w:t>
            </w:r>
          </w:p>
        </w:tc>
      </w:tr>
      <w:tr w:rsidR="00D2658C" w:rsidRPr="00706BB6" w:rsidTr="00706BB6">
        <w:trPr>
          <w:trHeight w:val="610"/>
        </w:trPr>
        <w:tc>
          <w:tcPr>
            <w:tcW w:w="1107" w:type="dxa"/>
            <w:shd w:val="clear" w:color="auto" w:fill="auto"/>
          </w:tcPr>
          <w:p w:rsidR="00D2658C" w:rsidRPr="00706BB6" w:rsidRDefault="00D2658C" w:rsidP="00B22661">
            <w:pPr>
              <w:ind w:firstLine="0"/>
              <w:rPr>
                <w:sz w:val="18"/>
                <w:szCs w:val="18"/>
              </w:rPr>
            </w:pPr>
            <w:r w:rsidRPr="00706BB6">
              <w:rPr>
                <w:sz w:val="18"/>
                <w:szCs w:val="18"/>
              </w:rPr>
              <w:t>Мероприятие №2</w:t>
            </w:r>
          </w:p>
        </w:tc>
        <w:tc>
          <w:tcPr>
            <w:tcW w:w="1560" w:type="dxa"/>
            <w:shd w:val="clear" w:color="auto" w:fill="auto"/>
          </w:tcPr>
          <w:p w:rsidR="00D2658C" w:rsidRPr="00706BB6" w:rsidRDefault="00D2658C" w:rsidP="00B22661">
            <w:pPr>
              <w:ind w:firstLine="0"/>
              <w:rPr>
                <w:b/>
                <w:sz w:val="18"/>
                <w:szCs w:val="18"/>
                <w:lang w:eastAsia="ru-RU"/>
              </w:rPr>
            </w:pPr>
            <w:r w:rsidRPr="00706BB6">
              <w:rPr>
                <w:b/>
                <w:sz w:val="18"/>
                <w:szCs w:val="18"/>
                <w:lang w:eastAsia="ru-RU"/>
              </w:rPr>
              <w:t>Информационно-коммуникацион</w:t>
            </w:r>
            <w:r w:rsidRPr="00706BB6">
              <w:rPr>
                <w:b/>
                <w:sz w:val="18"/>
                <w:szCs w:val="18"/>
                <w:lang w:eastAsia="ru-RU"/>
              </w:rPr>
              <w:lastRenderedPageBreak/>
              <w:t>ные мероприятия, направленные на укрепление здорового образа жизни населения Собинского района</w:t>
            </w:r>
          </w:p>
        </w:tc>
        <w:tc>
          <w:tcPr>
            <w:tcW w:w="1134" w:type="dxa"/>
            <w:shd w:val="clear" w:color="auto" w:fill="auto"/>
            <w:vAlign w:val="center"/>
          </w:tcPr>
          <w:p w:rsidR="00D2658C" w:rsidRPr="00706BB6" w:rsidRDefault="00D2658C" w:rsidP="00743268">
            <w:pPr>
              <w:ind w:firstLine="0"/>
              <w:jc w:val="center"/>
              <w:rPr>
                <w:sz w:val="18"/>
                <w:szCs w:val="18"/>
              </w:rPr>
            </w:pPr>
          </w:p>
        </w:tc>
        <w:tc>
          <w:tcPr>
            <w:tcW w:w="1275" w:type="dxa"/>
            <w:shd w:val="clear" w:color="auto" w:fill="auto"/>
            <w:vAlign w:val="center"/>
          </w:tcPr>
          <w:p w:rsidR="00D2658C" w:rsidRPr="00706BB6" w:rsidRDefault="00D2658C" w:rsidP="00E068E3">
            <w:pPr>
              <w:ind w:firstLine="0"/>
              <w:jc w:val="center"/>
              <w:rPr>
                <w:sz w:val="18"/>
                <w:szCs w:val="18"/>
                <w:highlight w:val="yellow"/>
              </w:rPr>
            </w:pPr>
          </w:p>
        </w:tc>
        <w:tc>
          <w:tcPr>
            <w:tcW w:w="1276" w:type="dxa"/>
            <w:shd w:val="clear" w:color="auto" w:fill="auto"/>
            <w:vAlign w:val="center"/>
          </w:tcPr>
          <w:p w:rsidR="00D2658C" w:rsidRPr="00706BB6" w:rsidRDefault="00D2658C" w:rsidP="00E068E3">
            <w:pPr>
              <w:ind w:firstLine="0"/>
              <w:jc w:val="center"/>
              <w:rPr>
                <w:sz w:val="18"/>
                <w:szCs w:val="18"/>
                <w:highlight w:val="yellow"/>
              </w:rPr>
            </w:pPr>
          </w:p>
        </w:tc>
        <w:tc>
          <w:tcPr>
            <w:tcW w:w="1276" w:type="dxa"/>
            <w:shd w:val="clear" w:color="auto" w:fill="auto"/>
            <w:vAlign w:val="center"/>
          </w:tcPr>
          <w:p w:rsidR="00D2658C" w:rsidRPr="00706BB6" w:rsidRDefault="00D2658C" w:rsidP="00E068E3">
            <w:pPr>
              <w:ind w:firstLine="0"/>
              <w:jc w:val="center"/>
              <w:rPr>
                <w:sz w:val="18"/>
                <w:szCs w:val="18"/>
              </w:rPr>
            </w:pPr>
          </w:p>
        </w:tc>
        <w:tc>
          <w:tcPr>
            <w:tcW w:w="1276" w:type="dxa"/>
            <w:shd w:val="clear" w:color="auto" w:fill="auto"/>
            <w:vAlign w:val="center"/>
          </w:tcPr>
          <w:p w:rsidR="00D2658C" w:rsidRPr="00706BB6" w:rsidRDefault="00D2658C" w:rsidP="00E068E3">
            <w:pPr>
              <w:ind w:firstLine="0"/>
              <w:jc w:val="center"/>
              <w:rPr>
                <w:sz w:val="18"/>
                <w:szCs w:val="18"/>
              </w:rPr>
            </w:pPr>
          </w:p>
        </w:tc>
        <w:tc>
          <w:tcPr>
            <w:tcW w:w="1275" w:type="dxa"/>
            <w:shd w:val="clear" w:color="auto" w:fill="auto"/>
            <w:vAlign w:val="center"/>
          </w:tcPr>
          <w:p w:rsidR="00D2658C" w:rsidRPr="00706BB6" w:rsidRDefault="00D2658C" w:rsidP="00E068E3">
            <w:pPr>
              <w:ind w:firstLine="0"/>
              <w:jc w:val="center"/>
              <w:rPr>
                <w:sz w:val="18"/>
                <w:szCs w:val="18"/>
              </w:rPr>
            </w:pPr>
          </w:p>
        </w:tc>
        <w:tc>
          <w:tcPr>
            <w:tcW w:w="1134" w:type="dxa"/>
            <w:shd w:val="clear" w:color="auto" w:fill="auto"/>
            <w:vAlign w:val="center"/>
          </w:tcPr>
          <w:p w:rsidR="00D2658C" w:rsidRPr="00706BB6" w:rsidRDefault="00D2658C" w:rsidP="00E068E3">
            <w:pPr>
              <w:ind w:firstLine="0"/>
              <w:jc w:val="center"/>
              <w:rPr>
                <w:sz w:val="18"/>
                <w:szCs w:val="18"/>
              </w:rPr>
            </w:pPr>
          </w:p>
        </w:tc>
        <w:tc>
          <w:tcPr>
            <w:tcW w:w="1134" w:type="dxa"/>
          </w:tcPr>
          <w:p w:rsidR="00D2658C" w:rsidRPr="00706BB6" w:rsidRDefault="00D2658C" w:rsidP="002D0B18">
            <w:pPr>
              <w:ind w:firstLine="0"/>
              <w:jc w:val="center"/>
              <w:rPr>
                <w:sz w:val="18"/>
                <w:szCs w:val="18"/>
                <w:lang w:eastAsia="ru-RU"/>
              </w:rPr>
            </w:pPr>
          </w:p>
        </w:tc>
        <w:tc>
          <w:tcPr>
            <w:tcW w:w="1134" w:type="dxa"/>
          </w:tcPr>
          <w:p w:rsidR="00D2658C" w:rsidRPr="00706BB6" w:rsidRDefault="00D2658C" w:rsidP="002D0B18">
            <w:pPr>
              <w:ind w:firstLine="0"/>
              <w:jc w:val="center"/>
              <w:rPr>
                <w:sz w:val="18"/>
                <w:szCs w:val="18"/>
                <w:lang w:eastAsia="ru-RU"/>
              </w:rPr>
            </w:pPr>
          </w:p>
        </w:tc>
        <w:tc>
          <w:tcPr>
            <w:tcW w:w="1701" w:type="dxa"/>
            <w:tcBorders>
              <w:bottom w:val="single" w:sz="4" w:space="0" w:color="auto"/>
            </w:tcBorders>
            <w:shd w:val="clear" w:color="auto" w:fill="auto"/>
            <w:vAlign w:val="center"/>
          </w:tcPr>
          <w:p w:rsidR="00D2658C" w:rsidRPr="00706BB6" w:rsidRDefault="00D2658C" w:rsidP="002D0B18">
            <w:pPr>
              <w:ind w:firstLine="0"/>
              <w:jc w:val="center"/>
              <w:rPr>
                <w:sz w:val="18"/>
                <w:szCs w:val="18"/>
                <w:lang w:eastAsia="ru-RU"/>
              </w:rPr>
            </w:pPr>
          </w:p>
        </w:tc>
      </w:tr>
      <w:tr w:rsidR="009661B4" w:rsidRPr="00706BB6" w:rsidTr="00706BB6">
        <w:trPr>
          <w:trHeight w:val="3146"/>
        </w:trPr>
        <w:tc>
          <w:tcPr>
            <w:tcW w:w="1107" w:type="dxa"/>
            <w:shd w:val="clear" w:color="auto" w:fill="auto"/>
          </w:tcPr>
          <w:p w:rsidR="009661B4" w:rsidRPr="00706BB6" w:rsidRDefault="009661B4" w:rsidP="00B22661">
            <w:pPr>
              <w:ind w:firstLine="0"/>
              <w:jc w:val="center"/>
              <w:rPr>
                <w:sz w:val="18"/>
                <w:szCs w:val="18"/>
              </w:rPr>
            </w:pPr>
            <w:r w:rsidRPr="00706BB6">
              <w:rPr>
                <w:sz w:val="18"/>
                <w:szCs w:val="18"/>
              </w:rPr>
              <w:t> </w:t>
            </w:r>
          </w:p>
        </w:tc>
        <w:tc>
          <w:tcPr>
            <w:tcW w:w="1560" w:type="dxa"/>
            <w:shd w:val="clear" w:color="auto" w:fill="auto"/>
          </w:tcPr>
          <w:p w:rsidR="009661B4" w:rsidRPr="00706BB6" w:rsidRDefault="00D2658C" w:rsidP="008500BD">
            <w:pPr>
              <w:pStyle w:val="af5"/>
              <w:keepNext/>
              <w:keepLines/>
              <w:numPr>
                <w:ilvl w:val="1"/>
                <w:numId w:val="18"/>
              </w:numPr>
              <w:suppressAutoHyphens w:val="0"/>
              <w:autoSpaceDE w:val="0"/>
              <w:autoSpaceDN w:val="0"/>
              <w:adjustRightInd w:val="0"/>
              <w:ind w:left="0" w:firstLine="237"/>
              <w:jc w:val="left"/>
              <w:rPr>
                <w:sz w:val="18"/>
                <w:szCs w:val="18"/>
                <w:lang w:eastAsia="ru-RU"/>
              </w:rPr>
            </w:pPr>
            <w:r w:rsidRPr="00706BB6">
              <w:rPr>
                <w:sz w:val="18"/>
                <w:szCs w:val="18"/>
                <w:lang w:eastAsia="ru-RU"/>
              </w:rPr>
              <w:t xml:space="preserve">Регулярное проведение информационно-коммуникационной кампании по формированию и мотивированию к ведению здорового образа жизни (сайты, социальные </w:t>
            </w:r>
            <w:proofErr w:type="gramStart"/>
            <w:r w:rsidRPr="00706BB6">
              <w:rPr>
                <w:sz w:val="18"/>
                <w:szCs w:val="18"/>
                <w:lang w:eastAsia="ru-RU"/>
              </w:rPr>
              <w:t>сети,  МУП</w:t>
            </w:r>
            <w:proofErr w:type="gramEnd"/>
            <w:r w:rsidRPr="00706BB6">
              <w:rPr>
                <w:sz w:val="18"/>
                <w:szCs w:val="18"/>
                <w:lang w:eastAsia="ru-RU"/>
              </w:rPr>
              <w:t xml:space="preserve"> «Редакция газеты Доверие» и иные информационные площадки</w:t>
            </w:r>
          </w:p>
        </w:tc>
        <w:tc>
          <w:tcPr>
            <w:tcW w:w="1134" w:type="dxa"/>
            <w:shd w:val="clear" w:color="auto" w:fill="auto"/>
            <w:vAlign w:val="center"/>
          </w:tcPr>
          <w:p w:rsidR="009661B4" w:rsidRPr="00706BB6" w:rsidRDefault="009661B4" w:rsidP="00D95981">
            <w:pPr>
              <w:keepNext/>
              <w:ind w:firstLine="0"/>
              <w:jc w:val="center"/>
              <w:rPr>
                <w:sz w:val="18"/>
                <w:szCs w:val="18"/>
              </w:rPr>
            </w:pPr>
            <w:r w:rsidRPr="00706BB6">
              <w:rPr>
                <w:sz w:val="18"/>
                <w:szCs w:val="18"/>
              </w:rPr>
              <w:t>МКУ «УОДА»,</w:t>
            </w:r>
          </w:p>
          <w:p w:rsidR="009661B4" w:rsidRPr="00706BB6" w:rsidRDefault="009661B4" w:rsidP="00D95981">
            <w:pPr>
              <w:keepNext/>
              <w:ind w:firstLine="0"/>
              <w:jc w:val="center"/>
              <w:rPr>
                <w:sz w:val="18"/>
                <w:szCs w:val="18"/>
              </w:rPr>
            </w:pPr>
            <w:r w:rsidRPr="00706BB6">
              <w:rPr>
                <w:sz w:val="18"/>
                <w:szCs w:val="18"/>
              </w:rPr>
              <w:t>МКУ «У</w:t>
            </w:r>
            <w:r w:rsidR="00D2658C" w:rsidRPr="00706BB6">
              <w:rPr>
                <w:sz w:val="18"/>
                <w:szCs w:val="18"/>
              </w:rPr>
              <w:t>КС</w:t>
            </w:r>
            <w:r w:rsidRPr="00706BB6">
              <w:rPr>
                <w:sz w:val="18"/>
                <w:szCs w:val="18"/>
              </w:rPr>
              <w:t>»</w:t>
            </w:r>
            <w:r w:rsidR="00D2658C" w:rsidRPr="00706BB6">
              <w:rPr>
                <w:sz w:val="18"/>
                <w:szCs w:val="18"/>
              </w:rPr>
              <w:t xml:space="preserve">, УО, </w:t>
            </w:r>
            <w:r w:rsidR="007F714D" w:rsidRPr="00706BB6">
              <w:rPr>
                <w:sz w:val="18"/>
                <w:szCs w:val="18"/>
              </w:rPr>
              <w:t>ОМСУ, ГБУЗ ВО «Собинская РБ»</w:t>
            </w:r>
            <w:r w:rsidR="001E7767" w:rsidRPr="00706BB6">
              <w:rPr>
                <w:sz w:val="18"/>
                <w:szCs w:val="18"/>
              </w:rPr>
              <w:t>*</w:t>
            </w:r>
            <w:r w:rsidR="007F714D" w:rsidRPr="00706BB6">
              <w:rPr>
                <w:sz w:val="18"/>
                <w:szCs w:val="18"/>
              </w:rPr>
              <w:t>, МУП «</w:t>
            </w:r>
            <w:r w:rsidR="00552EC3" w:rsidRPr="00706BB6">
              <w:rPr>
                <w:sz w:val="18"/>
                <w:szCs w:val="18"/>
              </w:rPr>
              <w:t>РГД</w:t>
            </w:r>
            <w:r w:rsidR="007F714D" w:rsidRPr="00706BB6">
              <w:rPr>
                <w:sz w:val="18"/>
                <w:szCs w:val="18"/>
              </w:rPr>
              <w:t>»</w:t>
            </w:r>
          </w:p>
          <w:p w:rsidR="009661B4" w:rsidRPr="00706BB6" w:rsidRDefault="009661B4" w:rsidP="00580357">
            <w:pPr>
              <w:ind w:firstLine="0"/>
              <w:rPr>
                <w:sz w:val="18"/>
                <w:szCs w:val="18"/>
              </w:rPr>
            </w:pPr>
          </w:p>
        </w:tc>
        <w:tc>
          <w:tcPr>
            <w:tcW w:w="1275" w:type="dxa"/>
            <w:shd w:val="clear" w:color="auto" w:fill="auto"/>
            <w:vAlign w:val="center"/>
          </w:tcPr>
          <w:p w:rsidR="009661B4" w:rsidRPr="00706BB6" w:rsidRDefault="009661B4" w:rsidP="009E64BA">
            <w:pPr>
              <w:ind w:firstLine="0"/>
              <w:jc w:val="center"/>
              <w:rPr>
                <w:sz w:val="18"/>
                <w:szCs w:val="18"/>
              </w:rPr>
            </w:pPr>
            <w:r w:rsidRPr="00706BB6">
              <w:rPr>
                <w:sz w:val="18"/>
                <w:szCs w:val="18"/>
              </w:rPr>
              <w:t>0,0</w:t>
            </w:r>
          </w:p>
        </w:tc>
        <w:tc>
          <w:tcPr>
            <w:tcW w:w="1276" w:type="dxa"/>
            <w:shd w:val="clear" w:color="auto" w:fill="auto"/>
            <w:vAlign w:val="center"/>
          </w:tcPr>
          <w:p w:rsidR="009661B4" w:rsidRPr="00706BB6" w:rsidRDefault="009661B4" w:rsidP="009E64BA">
            <w:pPr>
              <w:ind w:firstLine="0"/>
              <w:jc w:val="center"/>
              <w:rPr>
                <w:sz w:val="18"/>
                <w:szCs w:val="18"/>
              </w:rPr>
            </w:pPr>
            <w:r w:rsidRPr="00706BB6">
              <w:rPr>
                <w:sz w:val="18"/>
                <w:szCs w:val="18"/>
              </w:rPr>
              <w:t>0,0</w:t>
            </w:r>
          </w:p>
        </w:tc>
        <w:tc>
          <w:tcPr>
            <w:tcW w:w="1276" w:type="dxa"/>
            <w:shd w:val="clear" w:color="auto" w:fill="auto"/>
            <w:vAlign w:val="center"/>
          </w:tcPr>
          <w:p w:rsidR="009661B4" w:rsidRPr="00706BB6" w:rsidRDefault="009661B4" w:rsidP="009E64BA">
            <w:pPr>
              <w:ind w:firstLine="0"/>
              <w:jc w:val="center"/>
              <w:rPr>
                <w:sz w:val="18"/>
                <w:szCs w:val="18"/>
              </w:rPr>
            </w:pPr>
            <w:r w:rsidRPr="00706BB6">
              <w:rPr>
                <w:sz w:val="18"/>
                <w:szCs w:val="18"/>
              </w:rPr>
              <w:t>0,0</w:t>
            </w:r>
          </w:p>
        </w:tc>
        <w:tc>
          <w:tcPr>
            <w:tcW w:w="1276" w:type="dxa"/>
            <w:shd w:val="clear" w:color="auto" w:fill="auto"/>
            <w:vAlign w:val="center"/>
          </w:tcPr>
          <w:p w:rsidR="009661B4" w:rsidRPr="00706BB6" w:rsidRDefault="009661B4" w:rsidP="009E64BA">
            <w:pPr>
              <w:ind w:firstLine="0"/>
              <w:jc w:val="center"/>
              <w:rPr>
                <w:sz w:val="18"/>
                <w:szCs w:val="18"/>
              </w:rPr>
            </w:pPr>
            <w:r w:rsidRPr="00706BB6">
              <w:rPr>
                <w:sz w:val="18"/>
                <w:szCs w:val="18"/>
              </w:rPr>
              <w:t>0,0</w:t>
            </w:r>
          </w:p>
        </w:tc>
        <w:tc>
          <w:tcPr>
            <w:tcW w:w="1275" w:type="dxa"/>
            <w:shd w:val="clear" w:color="auto" w:fill="auto"/>
            <w:vAlign w:val="center"/>
          </w:tcPr>
          <w:p w:rsidR="009661B4" w:rsidRPr="00706BB6" w:rsidRDefault="009661B4" w:rsidP="009E64BA">
            <w:pPr>
              <w:ind w:firstLine="0"/>
              <w:jc w:val="center"/>
              <w:rPr>
                <w:sz w:val="18"/>
                <w:szCs w:val="18"/>
              </w:rPr>
            </w:pPr>
            <w:r w:rsidRPr="00706BB6">
              <w:rPr>
                <w:sz w:val="18"/>
                <w:szCs w:val="18"/>
              </w:rPr>
              <w:t>0,0</w:t>
            </w:r>
          </w:p>
        </w:tc>
        <w:tc>
          <w:tcPr>
            <w:tcW w:w="1134" w:type="dxa"/>
            <w:shd w:val="clear" w:color="auto" w:fill="auto"/>
            <w:vAlign w:val="center"/>
          </w:tcPr>
          <w:p w:rsidR="009661B4" w:rsidRPr="00706BB6" w:rsidRDefault="009661B4" w:rsidP="009E64BA">
            <w:pPr>
              <w:ind w:firstLine="0"/>
              <w:jc w:val="center"/>
              <w:rPr>
                <w:sz w:val="18"/>
                <w:szCs w:val="18"/>
              </w:rPr>
            </w:pPr>
            <w:r w:rsidRPr="00706BB6">
              <w:rPr>
                <w:sz w:val="18"/>
                <w:szCs w:val="18"/>
              </w:rPr>
              <w:t>0,0</w:t>
            </w:r>
          </w:p>
        </w:tc>
        <w:tc>
          <w:tcPr>
            <w:tcW w:w="1134" w:type="dxa"/>
            <w:vAlign w:val="center"/>
          </w:tcPr>
          <w:p w:rsidR="009661B4" w:rsidRPr="00706BB6" w:rsidRDefault="009661B4" w:rsidP="009E64BA">
            <w:pPr>
              <w:ind w:firstLine="0"/>
              <w:jc w:val="center"/>
              <w:rPr>
                <w:sz w:val="18"/>
                <w:szCs w:val="18"/>
              </w:rPr>
            </w:pPr>
            <w:r w:rsidRPr="00706BB6">
              <w:rPr>
                <w:sz w:val="18"/>
                <w:szCs w:val="18"/>
              </w:rPr>
              <w:t>0,0</w:t>
            </w:r>
          </w:p>
        </w:tc>
        <w:tc>
          <w:tcPr>
            <w:tcW w:w="1134" w:type="dxa"/>
            <w:vAlign w:val="center"/>
          </w:tcPr>
          <w:p w:rsidR="009661B4" w:rsidRPr="00706BB6" w:rsidRDefault="009661B4" w:rsidP="009E64BA">
            <w:pPr>
              <w:ind w:firstLine="0"/>
              <w:jc w:val="center"/>
              <w:rPr>
                <w:sz w:val="18"/>
                <w:szCs w:val="18"/>
              </w:rPr>
            </w:pPr>
            <w:r w:rsidRPr="00706BB6">
              <w:rPr>
                <w:sz w:val="18"/>
                <w:szCs w:val="18"/>
              </w:rPr>
              <w:t>0,0</w:t>
            </w:r>
          </w:p>
        </w:tc>
        <w:tc>
          <w:tcPr>
            <w:tcW w:w="1701" w:type="dxa"/>
            <w:tcBorders>
              <w:top w:val="single" w:sz="4" w:space="0" w:color="auto"/>
            </w:tcBorders>
            <w:vAlign w:val="center"/>
          </w:tcPr>
          <w:p w:rsidR="009661B4" w:rsidRPr="00706BB6" w:rsidRDefault="009661B4" w:rsidP="007F714D">
            <w:pPr>
              <w:keepNext/>
              <w:keepLines/>
              <w:suppressAutoHyphens w:val="0"/>
              <w:autoSpaceDE w:val="0"/>
              <w:autoSpaceDN w:val="0"/>
              <w:adjustRightInd w:val="0"/>
              <w:ind w:firstLine="0"/>
              <w:jc w:val="center"/>
              <w:rPr>
                <w:sz w:val="18"/>
                <w:szCs w:val="18"/>
                <w:lang w:eastAsia="ru-RU"/>
              </w:rPr>
            </w:pPr>
            <w:r w:rsidRPr="00706BB6">
              <w:rPr>
                <w:sz w:val="18"/>
                <w:szCs w:val="18"/>
              </w:rPr>
              <w:t xml:space="preserve">Увеличение </w:t>
            </w:r>
            <w:r w:rsidR="007F714D" w:rsidRPr="00706BB6">
              <w:rPr>
                <w:sz w:val="18"/>
                <w:szCs w:val="18"/>
              </w:rPr>
              <w:t>охвата граждан, в том числе детей и подростков, приверженных к здоровому образу жизни</w:t>
            </w:r>
            <w:r w:rsidRPr="00706BB6">
              <w:rPr>
                <w:sz w:val="18"/>
                <w:szCs w:val="18"/>
                <w:lang w:eastAsia="ru-RU"/>
              </w:rPr>
              <w:t xml:space="preserve"> на </w:t>
            </w:r>
            <w:r w:rsidR="007F714D" w:rsidRPr="00706BB6">
              <w:rPr>
                <w:sz w:val="18"/>
                <w:szCs w:val="18"/>
                <w:lang w:eastAsia="ru-RU"/>
              </w:rPr>
              <w:t>50</w:t>
            </w:r>
            <w:r w:rsidRPr="00706BB6">
              <w:rPr>
                <w:sz w:val="18"/>
                <w:szCs w:val="18"/>
                <w:lang w:eastAsia="ru-RU"/>
              </w:rPr>
              <w:t>% к 2026 году</w:t>
            </w:r>
          </w:p>
          <w:p w:rsidR="009661B4" w:rsidRPr="00706BB6" w:rsidRDefault="009661B4" w:rsidP="00546294">
            <w:pPr>
              <w:ind w:firstLine="0"/>
              <w:jc w:val="center"/>
              <w:rPr>
                <w:sz w:val="18"/>
                <w:szCs w:val="18"/>
                <w:lang w:eastAsia="ru-RU"/>
              </w:rPr>
            </w:pPr>
          </w:p>
          <w:p w:rsidR="009661B4" w:rsidRPr="00706BB6" w:rsidRDefault="009661B4" w:rsidP="00546294">
            <w:pPr>
              <w:ind w:firstLine="0"/>
              <w:jc w:val="center"/>
              <w:rPr>
                <w:sz w:val="18"/>
                <w:szCs w:val="18"/>
                <w:lang w:eastAsia="ru-RU"/>
              </w:rPr>
            </w:pPr>
          </w:p>
          <w:p w:rsidR="009661B4" w:rsidRPr="00706BB6" w:rsidRDefault="009661B4" w:rsidP="00546294">
            <w:pPr>
              <w:pStyle w:val="ad"/>
              <w:keepNext/>
              <w:keepLines/>
              <w:widowControl/>
              <w:snapToGrid w:val="0"/>
              <w:jc w:val="center"/>
              <w:rPr>
                <w:rFonts w:cs="Times New Roman"/>
                <w:color w:val="auto"/>
                <w:sz w:val="18"/>
                <w:szCs w:val="18"/>
                <w:lang w:val="ru-RU" w:eastAsia="ru-RU"/>
              </w:rPr>
            </w:pPr>
          </w:p>
          <w:p w:rsidR="009661B4" w:rsidRPr="00706BB6" w:rsidRDefault="009661B4" w:rsidP="002D0B18">
            <w:pPr>
              <w:pStyle w:val="ad"/>
              <w:keepNext/>
              <w:keepLines/>
              <w:widowControl/>
              <w:snapToGrid w:val="0"/>
              <w:jc w:val="center"/>
              <w:rPr>
                <w:rFonts w:cs="Times New Roman"/>
                <w:color w:val="auto"/>
                <w:sz w:val="18"/>
                <w:szCs w:val="18"/>
                <w:lang w:val="ru-RU"/>
              </w:rPr>
            </w:pPr>
          </w:p>
          <w:p w:rsidR="009661B4" w:rsidRPr="00706BB6" w:rsidRDefault="009661B4" w:rsidP="002D0B18">
            <w:pPr>
              <w:ind w:firstLine="0"/>
              <w:jc w:val="center"/>
              <w:rPr>
                <w:sz w:val="18"/>
                <w:szCs w:val="18"/>
              </w:rPr>
            </w:pPr>
          </w:p>
          <w:p w:rsidR="009661B4" w:rsidRPr="00706BB6" w:rsidRDefault="009661B4" w:rsidP="002D0B18">
            <w:pPr>
              <w:jc w:val="center"/>
              <w:rPr>
                <w:sz w:val="18"/>
                <w:szCs w:val="18"/>
              </w:rPr>
            </w:pPr>
          </w:p>
        </w:tc>
      </w:tr>
      <w:tr w:rsidR="009661B4" w:rsidRPr="00706BB6" w:rsidTr="00706BB6">
        <w:trPr>
          <w:trHeight w:val="3146"/>
        </w:trPr>
        <w:tc>
          <w:tcPr>
            <w:tcW w:w="1107" w:type="dxa"/>
            <w:shd w:val="clear" w:color="auto" w:fill="auto"/>
          </w:tcPr>
          <w:p w:rsidR="009661B4" w:rsidRPr="00706BB6" w:rsidRDefault="009661B4" w:rsidP="00B22661">
            <w:pPr>
              <w:ind w:firstLine="0"/>
              <w:jc w:val="center"/>
              <w:rPr>
                <w:sz w:val="18"/>
                <w:szCs w:val="18"/>
              </w:rPr>
            </w:pPr>
          </w:p>
        </w:tc>
        <w:tc>
          <w:tcPr>
            <w:tcW w:w="1560" w:type="dxa"/>
            <w:shd w:val="clear" w:color="auto" w:fill="auto"/>
          </w:tcPr>
          <w:p w:rsidR="009661B4" w:rsidRPr="00706BB6" w:rsidRDefault="007F714D" w:rsidP="003D5F9B">
            <w:pPr>
              <w:pStyle w:val="af5"/>
              <w:keepNext/>
              <w:numPr>
                <w:ilvl w:val="1"/>
                <w:numId w:val="18"/>
              </w:numPr>
              <w:tabs>
                <w:tab w:val="left" w:pos="0"/>
              </w:tabs>
              <w:suppressAutoHyphens w:val="0"/>
              <w:autoSpaceDE w:val="0"/>
              <w:autoSpaceDN w:val="0"/>
              <w:adjustRightInd w:val="0"/>
              <w:ind w:left="0" w:firstLine="237"/>
              <w:jc w:val="left"/>
              <w:rPr>
                <w:sz w:val="18"/>
                <w:szCs w:val="18"/>
                <w:lang w:eastAsia="ru-RU"/>
              </w:rPr>
            </w:pPr>
            <w:r w:rsidRPr="00706BB6">
              <w:rPr>
                <w:sz w:val="18"/>
                <w:szCs w:val="18"/>
                <w:lang w:eastAsia="ru-RU"/>
              </w:rPr>
              <w:t>Оформление информационных стендов в помещениях муниципальных библиотек, комплексного центра отдела социальной защиты населения</w:t>
            </w:r>
          </w:p>
        </w:tc>
        <w:tc>
          <w:tcPr>
            <w:tcW w:w="1134" w:type="dxa"/>
            <w:shd w:val="clear" w:color="auto" w:fill="auto"/>
            <w:vAlign w:val="center"/>
          </w:tcPr>
          <w:p w:rsidR="009661B4" w:rsidRPr="00706BB6" w:rsidRDefault="009661B4" w:rsidP="009E64BA">
            <w:pPr>
              <w:keepNext/>
              <w:ind w:firstLine="0"/>
              <w:jc w:val="center"/>
              <w:rPr>
                <w:sz w:val="18"/>
                <w:szCs w:val="18"/>
              </w:rPr>
            </w:pPr>
            <w:r w:rsidRPr="00706BB6">
              <w:rPr>
                <w:sz w:val="18"/>
                <w:szCs w:val="18"/>
              </w:rPr>
              <w:t>МКУ «</w:t>
            </w:r>
            <w:r w:rsidR="00841BA7" w:rsidRPr="00706BB6">
              <w:rPr>
                <w:sz w:val="18"/>
                <w:szCs w:val="18"/>
              </w:rPr>
              <w:t>УКС</w:t>
            </w:r>
            <w:r w:rsidRPr="00706BB6">
              <w:rPr>
                <w:sz w:val="18"/>
                <w:szCs w:val="18"/>
              </w:rPr>
              <w:t>»,</w:t>
            </w:r>
          </w:p>
          <w:p w:rsidR="009661B4" w:rsidRPr="00706BB6" w:rsidRDefault="009661B4" w:rsidP="009E64BA">
            <w:pPr>
              <w:keepNext/>
              <w:ind w:firstLine="0"/>
              <w:jc w:val="center"/>
              <w:rPr>
                <w:sz w:val="18"/>
                <w:szCs w:val="18"/>
              </w:rPr>
            </w:pPr>
            <w:r w:rsidRPr="00706BB6">
              <w:rPr>
                <w:sz w:val="18"/>
                <w:szCs w:val="18"/>
              </w:rPr>
              <w:t>УО,</w:t>
            </w:r>
          </w:p>
          <w:p w:rsidR="009661B4" w:rsidRPr="00706BB6" w:rsidRDefault="00841BA7" w:rsidP="009E64BA">
            <w:pPr>
              <w:ind w:firstLine="0"/>
              <w:jc w:val="center"/>
              <w:rPr>
                <w:sz w:val="18"/>
                <w:szCs w:val="18"/>
              </w:rPr>
            </w:pPr>
            <w:r w:rsidRPr="00706BB6">
              <w:rPr>
                <w:sz w:val="18"/>
                <w:szCs w:val="18"/>
              </w:rPr>
              <w:t>ГКУ «ОСЗН»</w:t>
            </w:r>
          </w:p>
        </w:tc>
        <w:tc>
          <w:tcPr>
            <w:tcW w:w="1275" w:type="dxa"/>
            <w:shd w:val="clear" w:color="auto" w:fill="auto"/>
            <w:vAlign w:val="center"/>
          </w:tcPr>
          <w:p w:rsidR="009661B4" w:rsidRPr="00706BB6" w:rsidRDefault="009661B4" w:rsidP="002D63C1">
            <w:pPr>
              <w:ind w:firstLine="0"/>
              <w:jc w:val="center"/>
              <w:rPr>
                <w:sz w:val="18"/>
                <w:szCs w:val="18"/>
              </w:rPr>
            </w:pPr>
            <w:r w:rsidRPr="00706BB6">
              <w:rPr>
                <w:sz w:val="18"/>
                <w:szCs w:val="18"/>
              </w:rPr>
              <w:t>0,0</w:t>
            </w:r>
          </w:p>
        </w:tc>
        <w:tc>
          <w:tcPr>
            <w:tcW w:w="1276" w:type="dxa"/>
            <w:shd w:val="clear" w:color="auto" w:fill="auto"/>
            <w:vAlign w:val="center"/>
          </w:tcPr>
          <w:p w:rsidR="009661B4" w:rsidRPr="00706BB6" w:rsidRDefault="009661B4" w:rsidP="002D63C1">
            <w:pPr>
              <w:ind w:firstLine="0"/>
              <w:jc w:val="center"/>
              <w:rPr>
                <w:sz w:val="18"/>
                <w:szCs w:val="18"/>
              </w:rPr>
            </w:pPr>
            <w:r w:rsidRPr="00706BB6">
              <w:rPr>
                <w:sz w:val="18"/>
                <w:szCs w:val="18"/>
              </w:rPr>
              <w:t>0,0</w:t>
            </w:r>
          </w:p>
        </w:tc>
        <w:tc>
          <w:tcPr>
            <w:tcW w:w="1276" w:type="dxa"/>
            <w:shd w:val="clear" w:color="auto" w:fill="auto"/>
            <w:vAlign w:val="center"/>
          </w:tcPr>
          <w:p w:rsidR="009661B4" w:rsidRPr="00706BB6" w:rsidRDefault="009661B4" w:rsidP="002D63C1">
            <w:pPr>
              <w:ind w:firstLine="0"/>
              <w:jc w:val="center"/>
              <w:rPr>
                <w:sz w:val="18"/>
                <w:szCs w:val="18"/>
              </w:rPr>
            </w:pPr>
            <w:r w:rsidRPr="00706BB6">
              <w:rPr>
                <w:sz w:val="18"/>
                <w:szCs w:val="18"/>
              </w:rPr>
              <w:t>0,0</w:t>
            </w:r>
          </w:p>
        </w:tc>
        <w:tc>
          <w:tcPr>
            <w:tcW w:w="1276" w:type="dxa"/>
            <w:shd w:val="clear" w:color="auto" w:fill="auto"/>
            <w:vAlign w:val="center"/>
          </w:tcPr>
          <w:p w:rsidR="009661B4" w:rsidRPr="00706BB6" w:rsidRDefault="009661B4" w:rsidP="002D63C1">
            <w:pPr>
              <w:ind w:firstLine="0"/>
              <w:jc w:val="center"/>
              <w:rPr>
                <w:sz w:val="18"/>
                <w:szCs w:val="18"/>
              </w:rPr>
            </w:pPr>
            <w:r w:rsidRPr="00706BB6">
              <w:rPr>
                <w:sz w:val="18"/>
                <w:szCs w:val="18"/>
              </w:rPr>
              <w:t>0,0</w:t>
            </w:r>
          </w:p>
        </w:tc>
        <w:tc>
          <w:tcPr>
            <w:tcW w:w="1275" w:type="dxa"/>
            <w:shd w:val="clear" w:color="auto" w:fill="auto"/>
            <w:vAlign w:val="center"/>
          </w:tcPr>
          <w:p w:rsidR="009661B4" w:rsidRPr="00706BB6" w:rsidRDefault="009661B4" w:rsidP="002D63C1">
            <w:pPr>
              <w:ind w:firstLine="0"/>
              <w:jc w:val="center"/>
              <w:rPr>
                <w:sz w:val="18"/>
                <w:szCs w:val="18"/>
              </w:rPr>
            </w:pPr>
            <w:r w:rsidRPr="00706BB6">
              <w:rPr>
                <w:sz w:val="18"/>
                <w:szCs w:val="18"/>
              </w:rPr>
              <w:t>0,0</w:t>
            </w:r>
          </w:p>
        </w:tc>
        <w:tc>
          <w:tcPr>
            <w:tcW w:w="1134" w:type="dxa"/>
            <w:shd w:val="clear" w:color="auto" w:fill="auto"/>
            <w:vAlign w:val="center"/>
          </w:tcPr>
          <w:p w:rsidR="009661B4" w:rsidRPr="00706BB6" w:rsidRDefault="009661B4" w:rsidP="002D63C1">
            <w:pPr>
              <w:ind w:firstLine="0"/>
              <w:jc w:val="center"/>
              <w:rPr>
                <w:sz w:val="18"/>
                <w:szCs w:val="18"/>
              </w:rPr>
            </w:pPr>
            <w:r w:rsidRPr="00706BB6">
              <w:rPr>
                <w:sz w:val="18"/>
                <w:szCs w:val="18"/>
              </w:rPr>
              <w:t>0,0</w:t>
            </w:r>
          </w:p>
        </w:tc>
        <w:tc>
          <w:tcPr>
            <w:tcW w:w="1134" w:type="dxa"/>
            <w:vAlign w:val="center"/>
          </w:tcPr>
          <w:p w:rsidR="009661B4" w:rsidRPr="00706BB6" w:rsidRDefault="009661B4" w:rsidP="002D63C1">
            <w:pPr>
              <w:ind w:firstLine="0"/>
              <w:jc w:val="center"/>
              <w:rPr>
                <w:sz w:val="18"/>
                <w:szCs w:val="18"/>
              </w:rPr>
            </w:pPr>
            <w:r w:rsidRPr="00706BB6">
              <w:rPr>
                <w:sz w:val="18"/>
                <w:szCs w:val="18"/>
              </w:rPr>
              <w:t>0,0</w:t>
            </w:r>
          </w:p>
        </w:tc>
        <w:tc>
          <w:tcPr>
            <w:tcW w:w="1134" w:type="dxa"/>
            <w:vAlign w:val="center"/>
          </w:tcPr>
          <w:p w:rsidR="009661B4" w:rsidRPr="00706BB6" w:rsidRDefault="009661B4" w:rsidP="002D63C1">
            <w:pPr>
              <w:ind w:firstLine="0"/>
              <w:jc w:val="center"/>
              <w:rPr>
                <w:sz w:val="18"/>
                <w:szCs w:val="18"/>
              </w:rPr>
            </w:pPr>
            <w:r w:rsidRPr="00706BB6">
              <w:rPr>
                <w:sz w:val="18"/>
                <w:szCs w:val="18"/>
              </w:rPr>
              <w:t>0,0</w:t>
            </w:r>
          </w:p>
        </w:tc>
        <w:tc>
          <w:tcPr>
            <w:tcW w:w="1701" w:type="dxa"/>
            <w:vAlign w:val="center"/>
          </w:tcPr>
          <w:p w:rsidR="009661B4" w:rsidRPr="00706BB6" w:rsidRDefault="009661B4" w:rsidP="00546294">
            <w:pPr>
              <w:ind w:firstLine="0"/>
              <w:jc w:val="center"/>
              <w:rPr>
                <w:sz w:val="18"/>
                <w:szCs w:val="18"/>
                <w:lang w:eastAsia="ru-RU"/>
              </w:rPr>
            </w:pPr>
            <w:r w:rsidRPr="00706BB6">
              <w:rPr>
                <w:sz w:val="18"/>
                <w:szCs w:val="18"/>
              </w:rPr>
              <w:t xml:space="preserve">Увеличение </w:t>
            </w:r>
            <w:r w:rsidR="00DE6627" w:rsidRPr="00706BB6">
              <w:rPr>
                <w:sz w:val="18"/>
                <w:szCs w:val="18"/>
              </w:rPr>
              <w:t xml:space="preserve">уровня </w:t>
            </w:r>
            <w:r w:rsidR="00BF2C55" w:rsidRPr="00706BB6">
              <w:rPr>
                <w:sz w:val="18"/>
                <w:szCs w:val="18"/>
              </w:rPr>
              <w:t>информативности населения в обл</w:t>
            </w:r>
            <w:r w:rsidR="00DE6627" w:rsidRPr="00706BB6">
              <w:rPr>
                <w:sz w:val="18"/>
                <w:szCs w:val="18"/>
              </w:rPr>
              <w:t xml:space="preserve">асти здорового образа жизни и личной ответственности за свое здоровье и здоровье окружающих на </w:t>
            </w:r>
            <w:r w:rsidRPr="00706BB6">
              <w:rPr>
                <w:sz w:val="18"/>
                <w:szCs w:val="18"/>
                <w:lang w:eastAsia="ru-RU"/>
              </w:rPr>
              <w:t>50% к 2026 году</w:t>
            </w:r>
          </w:p>
          <w:p w:rsidR="009661B4" w:rsidRPr="00706BB6" w:rsidRDefault="009661B4" w:rsidP="00B22661">
            <w:pPr>
              <w:ind w:firstLine="0"/>
              <w:rPr>
                <w:sz w:val="18"/>
                <w:szCs w:val="18"/>
              </w:rPr>
            </w:pPr>
          </w:p>
        </w:tc>
      </w:tr>
      <w:tr w:rsidR="009661B4" w:rsidRPr="00706BB6" w:rsidTr="00706BB6">
        <w:trPr>
          <w:trHeight w:val="2663"/>
        </w:trPr>
        <w:tc>
          <w:tcPr>
            <w:tcW w:w="1107" w:type="dxa"/>
            <w:shd w:val="clear" w:color="auto" w:fill="auto"/>
          </w:tcPr>
          <w:p w:rsidR="009661B4" w:rsidRPr="00706BB6" w:rsidRDefault="009661B4" w:rsidP="00B22661">
            <w:pPr>
              <w:ind w:firstLine="0"/>
              <w:jc w:val="center"/>
              <w:rPr>
                <w:sz w:val="18"/>
                <w:szCs w:val="18"/>
              </w:rPr>
            </w:pPr>
          </w:p>
        </w:tc>
        <w:tc>
          <w:tcPr>
            <w:tcW w:w="1560" w:type="dxa"/>
            <w:shd w:val="clear" w:color="auto" w:fill="auto"/>
          </w:tcPr>
          <w:p w:rsidR="009661B4" w:rsidRPr="00706BB6" w:rsidRDefault="00DE6627" w:rsidP="003D5F9B">
            <w:pPr>
              <w:keepNext/>
              <w:numPr>
                <w:ilvl w:val="1"/>
                <w:numId w:val="18"/>
              </w:numPr>
              <w:tabs>
                <w:tab w:val="left" w:pos="382"/>
              </w:tabs>
              <w:suppressAutoHyphens w:val="0"/>
              <w:autoSpaceDE w:val="0"/>
              <w:autoSpaceDN w:val="0"/>
              <w:adjustRightInd w:val="0"/>
              <w:ind w:left="-43" w:firstLine="43"/>
              <w:jc w:val="left"/>
              <w:rPr>
                <w:sz w:val="18"/>
                <w:szCs w:val="18"/>
                <w:lang w:eastAsia="ru-RU"/>
              </w:rPr>
            </w:pPr>
            <w:r w:rsidRPr="00706BB6">
              <w:rPr>
                <w:sz w:val="18"/>
                <w:szCs w:val="18"/>
                <w:lang w:eastAsia="ru-RU"/>
              </w:rPr>
              <w:t>Обучение населения Собинского района навыкам здорового образа жизни: подготовка</w:t>
            </w:r>
            <w:r w:rsidR="003D5F9B" w:rsidRPr="00706BB6">
              <w:rPr>
                <w:sz w:val="18"/>
                <w:szCs w:val="18"/>
                <w:lang w:eastAsia="ru-RU"/>
              </w:rPr>
              <w:t xml:space="preserve"> </w:t>
            </w:r>
            <w:r w:rsidRPr="00706BB6">
              <w:rPr>
                <w:sz w:val="18"/>
                <w:szCs w:val="18"/>
                <w:lang w:eastAsia="ru-RU"/>
              </w:rPr>
              <w:t>и распространение информационных материалов (буклетов, листовок, брошюр</w:t>
            </w:r>
            <w:r w:rsidR="003D5F9B" w:rsidRPr="00706BB6">
              <w:rPr>
                <w:sz w:val="18"/>
                <w:szCs w:val="18"/>
                <w:lang w:eastAsia="ru-RU"/>
              </w:rPr>
              <w:t xml:space="preserve"> </w:t>
            </w:r>
            <w:r w:rsidR="00605796" w:rsidRPr="00706BB6">
              <w:rPr>
                <w:sz w:val="18"/>
                <w:szCs w:val="18"/>
                <w:lang w:eastAsia="ru-RU"/>
              </w:rPr>
              <w:t>и иных информационных материалов</w:t>
            </w:r>
            <w:r w:rsidRPr="00706BB6">
              <w:rPr>
                <w:sz w:val="18"/>
                <w:szCs w:val="18"/>
                <w:lang w:eastAsia="ru-RU"/>
              </w:rPr>
              <w:t xml:space="preserve">) среди </w:t>
            </w:r>
            <w:r w:rsidR="003D5F9B" w:rsidRPr="00706BB6">
              <w:rPr>
                <w:sz w:val="18"/>
                <w:szCs w:val="18"/>
                <w:lang w:eastAsia="ru-RU"/>
              </w:rPr>
              <w:t>населения Собинского района</w:t>
            </w:r>
          </w:p>
        </w:tc>
        <w:tc>
          <w:tcPr>
            <w:tcW w:w="1134" w:type="dxa"/>
            <w:shd w:val="clear" w:color="auto" w:fill="auto"/>
            <w:vAlign w:val="center"/>
          </w:tcPr>
          <w:p w:rsidR="003D5F9B" w:rsidRPr="00706BB6" w:rsidRDefault="003D5F9B" w:rsidP="003D5F9B">
            <w:pPr>
              <w:keepNext/>
              <w:ind w:firstLine="0"/>
              <w:jc w:val="center"/>
              <w:rPr>
                <w:sz w:val="18"/>
                <w:szCs w:val="18"/>
              </w:rPr>
            </w:pPr>
            <w:r w:rsidRPr="00706BB6">
              <w:rPr>
                <w:sz w:val="18"/>
                <w:szCs w:val="18"/>
              </w:rPr>
              <w:t>МКУ «УКС»,</w:t>
            </w:r>
          </w:p>
          <w:p w:rsidR="003D5F9B" w:rsidRPr="00706BB6" w:rsidRDefault="003D5F9B" w:rsidP="003D5F9B">
            <w:pPr>
              <w:keepNext/>
              <w:ind w:firstLine="0"/>
              <w:jc w:val="center"/>
              <w:rPr>
                <w:sz w:val="18"/>
                <w:szCs w:val="18"/>
              </w:rPr>
            </w:pPr>
            <w:r w:rsidRPr="00706BB6">
              <w:rPr>
                <w:sz w:val="18"/>
                <w:szCs w:val="18"/>
              </w:rPr>
              <w:t>УО,</w:t>
            </w:r>
          </w:p>
          <w:p w:rsidR="009661B4" w:rsidRPr="00706BB6" w:rsidRDefault="003D5F9B" w:rsidP="003D5F9B">
            <w:pPr>
              <w:keepNext/>
              <w:ind w:firstLine="0"/>
              <w:jc w:val="center"/>
              <w:rPr>
                <w:sz w:val="18"/>
                <w:szCs w:val="18"/>
              </w:rPr>
            </w:pPr>
            <w:r w:rsidRPr="00706BB6">
              <w:rPr>
                <w:sz w:val="18"/>
                <w:szCs w:val="18"/>
              </w:rPr>
              <w:t>ГКУ «ОСЗН»</w:t>
            </w:r>
          </w:p>
        </w:tc>
        <w:tc>
          <w:tcPr>
            <w:tcW w:w="1275" w:type="dxa"/>
            <w:shd w:val="clear" w:color="auto" w:fill="auto"/>
            <w:vAlign w:val="center"/>
          </w:tcPr>
          <w:p w:rsidR="009661B4" w:rsidRPr="00706BB6" w:rsidRDefault="009661B4" w:rsidP="00DE57D7">
            <w:pPr>
              <w:ind w:firstLine="0"/>
              <w:jc w:val="center"/>
              <w:rPr>
                <w:sz w:val="18"/>
                <w:szCs w:val="18"/>
              </w:rPr>
            </w:pPr>
            <w:r w:rsidRPr="00706BB6">
              <w:rPr>
                <w:sz w:val="18"/>
                <w:szCs w:val="18"/>
              </w:rPr>
              <w:t>0,0</w:t>
            </w:r>
          </w:p>
        </w:tc>
        <w:tc>
          <w:tcPr>
            <w:tcW w:w="1276" w:type="dxa"/>
            <w:shd w:val="clear" w:color="auto" w:fill="auto"/>
            <w:vAlign w:val="center"/>
          </w:tcPr>
          <w:p w:rsidR="009661B4" w:rsidRPr="00706BB6" w:rsidRDefault="009661B4" w:rsidP="00DE57D7">
            <w:pPr>
              <w:ind w:firstLine="0"/>
              <w:jc w:val="center"/>
              <w:rPr>
                <w:sz w:val="18"/>
                <w:szCs w:val="18"/>
              </w:rPr>
            </w:pPr>
            <w:r w:rsidRPr="00706BB6">
              <w:rPr>
                <w:sz w:val="18"/>
                <w:szCs w:val="18"/>
              </w:rPr>
              <w:t>0,0</w:t>
            </w:r>
          </w:p>
        </w:tc>
        <w:tc>
          <w:tcPr>
            <w:tcW w:w="1276" w:type="dxa"/>
            <w:shd w:val="clear" w:color="auto" w:fill="auto"/>
            <w:vAlign w:val="center"/>
          </w:tcPr>
          <w:p w:rsidR="009661B4" w:rsidRPr="00706BB6" w:rsidRDefault="009661B4" w:rsidP="00DE57D7">
            <w:pPr>
              <w:ind w:firstLine="0"/>
              <w:jc w:val="center"/>
              <w:rPr>
                <w:sz w:val="18"/>
                <w:szCs w:val="18"/>
              </w:rPr>
            </w:pPr>
            <w:r w:rsidRPr="00706BB6">
              <w:rPr>
                <w:sz w:val="18"/>
                <w:szCs w:val="18"/>
              </w:rPr>
              <w:t>0,0</w:t>
            </w:r>
          </w:p>
        </w:tc>
        <w:tc>
          <w:tcPr>
            <w:tcW w:w="1276" w:type="dxa"/>
            <w:shd w:val="clear" w:color="auto" w:fill="auto"/>
            <w:vAlign w:val="center"/>
          </w:tcPr>
          <w:p w:rsidR="009661B4" w:rsidRPr="00706BB6" w:rsidRDefault="009661B4" w:rsidP="00DE57D7">
            <w:pPr>
              <w:ind w:firstLine="0"/>
              <w:jc w:val="center"/>
              <w:rPr>
                <w:sz w:val="18"/>
                <w:szCs w:val="18"/>
              </w:rPr>
            </w:pPr>
            <w:r w:rsidRPr="00706BB6">
              <w:rPr>
                <w:sz w:val="18"/>
                <w:szCs w:val="18"/>
              </w:rPr>
              <w:t>0,0</w:t>
            </w:r>
          </w:p>
        </w:tc>
        <w:tc>
          <w:tcPr>
            <w:tcW w:w="1275" w:type="dxa"/>
            <w:shd w:val="clear" w:color="auto" w:fill="auto"/>
            <w:vAlign w:val="center"/>
          </w:tcPr>
          <w:p w:rsidR="009661B4" w:rsidRPr="00706BB6" w:rsidRDefault="009661B4" w:rsidP="00DE57D7">
            <w:pPr>
              <w:ind w:firstLine="0"/>
              <w:jc w:val="center"/>
              <w:rPr>
                <w:sz w:val="18"/>
                <w:szCs w:val="18"/>
              </w:rPr>
            </w:pPr>
            <w:r w:rsidRPr="00706BB6">
              <w:rPr>
                <w:sz w:val="18"/>
                <w:szCs w:val="18"/>
              </w:rPr>
              <w:t>0,0</w:t>
            </w:r>
          </w:p>
        </w:tc>
        <w:tc>
          <w:tcPr>
            <w:tcW w:w="1134" w:type="dxa"/>
            <w:shd w:val="clear" w:color="auto" w:fill="auto"/>
            <w:vAlign w:val="center"/>
          </w:tcPr>
          <w:p w:rsidR="009661B4" w:rsidRPr="00706BB6" w:rsidRDefault="009661B4" w:rsidP="00DE57D7">
            <w:pPr>
              <w:ind w:firstLine="0"/>
              <w:jc w:val="center"/>
              <w:rPr>
                <w:sz w:val="18"/>
                <w:szCs w:val="18"/>
              </w:rPr>
            </w:pPr>
            <w:r w:rsidRPr="00706BB6">
              <w:rPr>
                <w:sz w:val="18"/>
                <w:szCs w:val="18"/>
              </w:rPr>
              <w:t>0,0</w:t>
            </w:r>
          </w:p>
        </w:tc>
        <w:tc>
          <w:tcPr>
            <w:tcW w:w="1134" w:type="dxa"/>
            <w:vAlign w:val="center"/>
          </w:tcPr>
          <w:p w:rsidR="009661B4" w:rsidRPr="00706BB6" w:rsidRDefault="009661B4" w:rsidP="00DE57D7">
            <w:pPr>
              <w:ind w:firstLine="0"/>
              <w:jc w:val="center"/>
              <w:rPr>
                <w:sz w:val="18"/>
                <w:szCs w:val="18"/>
              </w:rPr>
            </w:pPr>
            <w:r w:rsidRPr="00706BB6">
              <w:rPr>
                <w:sz w:val="18"/>
                <w:szCs w:val="18"/>
              </w:rPr>
              <w:t>0,0</w:t>
            </w:r>
          </w:p>
        </w:tc>
        <w:tc>
          <w:tcPr>
            <w:tcW w:w="1134" w:type="dxa"/>
            <w:vAlign w:val="center"/>
          </w:tcPr>
          <w:p w:rsidR="009661B4" w:rsidRPr="00706BB6" w:rsidRDefault="009661B4" w:rsidP="00DE57D7">
            <w:pPr>
              <w:ind w:firstLine="0"/>
              <w:jc w:val="center"/>
              <w:rPr>
                <w:sz w:val="18"/>
                <w:szCs w:val="18"/>
              </w:rPr>
            </w:pPr>
            <w:r w:rsidRPr="00706BB6">
              <w:rPr>
                <w:sz w:val="18"/>
                <w:szCs w:val="18"/>
              </w:rPr>
              <w:t>0,0</w:t>
            </w:r>
          </w:p>
        </w:tc>
        <w:tc>
          <w:tcPr>
            <w:tcW w:w="1701" w:type="dxa"/>
            <w:vAlign w:val="center"/>
          </w:tcPr>
          <w:p w:rsidR="009661B4" w:rsidRPr="00706BB6" w:rsidRDefault="00DE6627" w:rsidP="00690670">
            <w:pPr>
              <w:ind w:firstLine="0"/>
              <w:jc w:val="center"/>
              <w:rPr>
                <w:sz w:val="18"/>
                <w:szCs w:val="18"/>
              </w:rPr>
            </w:pPr>
            <w:r w:rsidRPr="00706BB6">
              <w:rPr>
                <w:sz w:val="18"/>
                <w:szCs w:val="18"/>
              </w:rPr>
              <w:t xml:space="preserve">Увеличение уровня охвата </w:t>
            </w:r>
            <w:r w:rsidR="003D5F9B" w:rsidRPr="00706BB6">
              <w:rPr>
                <w:sz w:val="18"/>
                <w:szCs w:val="18"/>
              </w:rPr>
              <w:t>населения Собинского района</w:t>
            </w:r>
            <w:r w:rsidRPr="00706BB6">
              <w:rPr>
                <w:sz w:val="18"/>
                <w:szCs w:val="18"/>
              </w:rPr>
              <w:t>, приверженных к здоровому образу жизни</w:t>
            </w:r>
            <w:r w:rsidR="009661B4" w:rsidRPr="00706BB6">
              <w:rPr>
                <w:sz w:val="18"/>
                <w:szCs w:val="18"/>
              </w:rPr>
              <w:t xml:space="preserve"> на </w:t>
            </w:r>
            <w:r w:rsidR="00BF2C55" w:rsidRPr="00706BB6">
              <w:rPr>
                <w:sz w:val="18"/>
                <w:szCs w:val="18"/>
              </w:rPr>
              <w:t>5</w:t>
            </w:r>
            <w:r w:rsidRPr="00706BB6">
              <w:rPr>
                <w:sz w:val="18"/>
                <w:szCs w:val="18"/>
              </w:rPr>
              <w:t>0</w:t>
            </w:r>
            <w:r w:rsidR="009661B4" w:rsidRPr="00706BB6">
              <w:rPr>
                <w:sz w:val="18"/>
                <w:szCs w:val="18"/>
              </w:rPr>
              <w:t xml:space="preserve"> %</w:t>
            </w:r>
          </w:p>
          <w:p w:rsidR="009661B4" w:rsidRPr="00706BB6" w:rsidRDefault="009661B4" w:rsidP="00546294">
            <w:pPr>
              <w:ind w:firstLine="0"/>
              <w:jc w:val="center"/>
              <w:rPr>
                <w:sz w:val="18"/>
                <w:szCs w:val="18"/>
              </w:rPr>
            </w:pPr>
          </w:p>
        </w:tc>
      </w:tr>
      <w:tr w:rsidR="00706BB6" w:rsidRPr="00706BB6" w:rsidTr="00706BB6">
        <w:trPr>
          <w:trHeight w:val="2663"/>
        </w:trPr>
        <w:tc>
          <w:tcPr>
            <w:tcW w:w="1107" w:type="dxa"/>
            <w:shd w:val="clear" w:color="auto" w:fill="auto"/>
          </w:tcPr>
          <w:p w:rsidR="00706BB6" w:rsidRPr="00706BB6" w:rsidRDefault="00706BB6" w:rsidP="00B22661">
            <w:pPr>
              <w:ind w:firstLine="0"/>
              <w:jc w:val="center"/>
              <w:rPr>
                <w:sz w:val="18"/>
                <w:szCs w:val="18"/>
              </w:rPr>
            </w:pPr>
          </w:p>
        </w:tc>
        <w:tc>
          <w:tcPr>
            <w:tcW w:w="1560" w:type="dxa"/>
            <w:shd w:val="clear" w:color="auto" w:fill="auto"/>
          </w:tcPr>
          <w:p w:rsidR="00706BB6" w:rsidRPr="00706BB6" w:rsidRDefault="00706BB6" w:rsidP="00ED7D84">
            <w:pPr>
              <w:keepNext/>
              <w:numPr>
                <w:ilvl w:val="1"/>
                <w:numId w:val="18"/>
              </w:numPr>
              <w:tabs>
                <w:tab w:val="left" w:pos="382"/>
              </w:tabs>
              <w:suppressAutoHyphens w:val="0"/>
              <w:autoSpaceDE w:val="0"/>
              <w:autoSpaceDN w:val="0"/>
              <w:adjustRightInd w:val="0"/>
              <w:ind w:left="-43" w:firstLine="43"/>
              <w:jc w:val="left"/>
              <w:rPr>
                <w:sz w:val="18"/>
                <w:szCs w:val="18"/>
                <w:lang w:eastAsia="ru-RU"/>
              </w:rPr>
            </w:pPr>
            <w:r w:rsidRPr="00706BB6">
              <w:rPr>
                <w:sz w:val="18"/>
                <w:szCs w:val="18"/>
                <w:lang w:eastAsia="ru-RU"/>
              </w:rPr>
              <w:t xml:space="preserve">Размещение в населенных пунктах и медицинских учреждениях района (зданиях) плакатов, баннеров и иных информационных материалов </w:t>
            </w:r>
            <w:r w:rsidR="00ED7D84">
              <w:rPr>
                <w:sz w:val="18"/>
                <w:szCs w:val="18"/>
                <w:lang w:eastAsia="ru-RU"/>
              </w:rPr>
              <w:t>по</w:t>
            </w:r>
            <w:r w:rsidRPr="00706BB6">
              <w:rPr>
                <w:sz w:val="18"/>
                <w:szCs w:val="18"/>
                <w:lang w:eastAsia="ru-RU"/>
              </w:rPr>
              <w:t xml:space="preserve"> вопросам общественного здоровья</w:t>
            </w:r>
          </w:p>
        </w:tc>
        <w:tc>
          <w:tcPr>
            <w:tcW w:w="1134" w:type="dxa"/>
            <w:shd w:val="clear" w:color="auto" w:fill="auto"/>
            <w:vAlign w:val="center"/>
          </w:tcPr>
          <w:p w:rsidR="00706BB6" w:rsidRPr="00706BB6" w:rsidRDefault="00706BB6" w:rsidP="00706BB6">
            <w:pPr>
              <w:keepNext/>
              <w:ind w:firstLine="0"/>
              <w:jc w:val="center"/>
              <w:rPr>
                <w:sz w:val="18"/>
                <w:szCs w:val="18"/>
              </w:rPr>
            </w:pPr>
            <w:r w:rsidRPr="00706BB6">
              <w:rPr>
                <w:sz w:val="18"/>
                <w:szCs w:val="18"/>
              </w:rPr>
              <w:t>ГБУЗ ВО «Собинская РБ»*, ОМСУ</w:t>
            </w:r>
          </w:p>
          <w:p w:rsidR="00706BB6" w:rsidRPr="00706BB6" w:rsidRDefault="00706BB6" w:rsidP="003D5F9B">
            <w:pPr>
              <w:keepNext/>
              <w:ind w:firstLine="0"/>
              <w:jc w:val="center"/>
              <w:rPr>
                <w:sz w:val="18"/>
                <w:szCs w:val="18"/>
              </w:rPr>
            </w:pPr>
          </w:p>
        </w:tc>
        <w:tc>
          <w:tcPr>
            <w:tcW w:w="1275" w:type="dxa"/>
            <w:shd w:val="clear" w:color="auto" w:fill="auto"/>
            <w:vAlign w:val="center"/>
          </w:tcPr>
          <w:p w:rsidR="00706BB6" w:rsidRPr="00706BB6" w:rsidRDefault="00706BB6" w:rsidP="00143A5C">
            <w:pPr>
              <w:ind w:firstLine="0"/>
              <w:jc w:val="center"/>
              <w:rPr>
                <w:sz w:val="18"/>
                <w:szCs w:val="18"/>
                <w:highlight w:val="yellow"/>
              </w:rPr>
            </w:pPr>
            <w:r w:rsidRPr="00706BB6">
              <w:rPr>
                <w:sz w:val="18"/>
                <w:szCs w:val="18"/>
              </w:rPr>
              <w:t>0,0</w:t>
            </w:r>
          </w:p>
        </w:tc>
        <w:tc>
          <w:tcPr>
            <w:tcW w:w="1276" w:type="dxa"/>
            <w:shd w:val="clear" w:color="auto" w:fill="auto"/>
            <w:vAlign w:val="center"/>
          </w:tcPr>
          <w:p w:rsidR="00706BB6" w:rsidRPr="00706BB6" w:rsidRDefault="00706BB6" w:rsidP="00143A5C">
            <w:pPr>
              <w:ind w:firstLine="0"/>
              <w:jc w:val="center"/>
              <w:rPr>
                <w:sz w:val="18"/>
                <w:szCs w:val="18"/>
                <w:highlight w:val="yellow"/>
              </w:rPr>
            </w:pPr>
            <w:r w:rsidRPr="00706BB6">
              <w:rPr>
                <w:sz w:val="18"/>
                <w:szCs w:val="18"/>
              </w:rPr>
              <w:t>0,0</w:t>
            </w:r>
          </w:p>
        </w:tc>
        <w:tc>
          <w:tcPr>
            <w:tcW w:w="1276" w:type="dxa"/>
            <w:shd w:val="clear" w:color="auto" w:fill="auto"/>
            <w:vAlign w:val="center"/>
          </w:tcPr>
          <w:p w:rsidR="00706BB6" w:rsidRPr="00706BB6" w:rsidRDefault="00706BB6" w:rsidP="00143A5C">
            <w:pPr>
              <w:ind w:firstLine="0"/>
              <w:jc w:val="center"/>
              <w:rPr>
                <w:sz w:val="18"/>
                <w:szCs w:val="18"/>
              </w:rPr>
            </w:pPr>
            <w:r w:rsidRPr="00706BB6">
              <w:rPr>
                <w:sz w:val="18"/>
                <w:szCs w:val="18"/>
              </w:rPr>
              <w:t>0,0</w:t>
            </w:r>
          </w:p>
        </w:tc>
        <w:tc>
          <w:tcPr>
            <w:tcW w:w="1276" w:type="dxa"/>
            <w:shd w:val="clear" w:color="auto" w:fill="auto"/>
            <w:vAlign w:val="center"/>
          </w:tcPr>
          <w:p w:rsidR="00706BB6" w:rsidRPr="00706BB6" w:rsidRDefault="00706BB6" w:rsidP="00143A5C">
            <w:pPr>
              <w:ind w:firstLine="0"/>
              <w:jc w:val="center"/>
              <w:rPr>
                <w:sz w:val="18"/>
                <w:szCs w:val="18"/>
              </w:rPr>
            </w:pPr>
            <w:r w:rsidRPr="00706BB6">
              <w:rPr>
                <w:sz w:val="18"/>
                <w:szCs w:val="18"/>
              </w:rPr>
              <w:t>0,0</w:t>
            </w:r>
          </w:p>
        </w:tc>
        <w:tc>
          <w:tcPr>
            <w:tcW w:w="1275" w:type="dxa"/>
            <w:shd w:val="clear" w:color="auto" w:fill="auto"/>
            <w:vAlign w:val="center"/>
          </w:tcPr>
          <w:p w:rsidR="00706BB6" w:rsidRPr="00706BB6" w:rsidRDefault="00706BB6" w:rsidP="00143A5C">
            <w:pPr>
              <w:ind w:firstLine="0"/>
              <w:jc w:val="center"/>
              <w:rPr>
                <w:sz w:val="18"/>
                <w:szCs w:val="18"/>
              </w:rPr>
            </w:pPr>
            <w:r w:rsidRPr="00706BB6">
              <w:rPr>
                <w:sz w:val="18"/>
                <w:szCs w:val="18"/>
              </w:rPr>
              <w:t>0,0</w:t>
            </w:r>
          </w:p>
        </w:tc>
        <w:tc>
          <w:tcPr>
            <w:tcW w:w="1134" w:type="dxa"/>
            <w:shd w:val="clear" w:color="auto" w:fill="auto"/>
            <w:vAlign w:val="center"/>
          </w:tcPr>
          <w:p w:rsidR="00706BB6" w:rsidRPr="00706BB6" w:rsidRDefault="00706BB6" w:rsidP="00143A5C">
            <w:pPr>
              <w:ind w:firstLine="0"/>
              <w:jc w:val="center"/>
              <w:rPr>
                <w:sz w:val="18"/>
                <w:szCs w:val="18"/>
              </w:rPr>
            </w:pPr>
            <w:r w:rsidRPr="00706BB6">
              <w:rPr>
                <w:sz w:val="18"/>
                <w:szCs w:val="18"/>
              </w:rPr>
              <w:t>0,0</w:t>
            </w:r>
          </w:p>
        </w:tc>
        <w:tc>
          <w:tcPr>
            <w:tcW w:w="1134" w:type="dxa"/>
          </w:tcPr>
          <w:p w:rsidR="00706BB6" w:rsidRPr="00706BB6" w:rsidRDefault="00706BB6" w:rsidP="00143A5C">
            <w:pPr>
              <w:ind w:firstLine="0"/>
              <w:jc w:val="center"/>
              <w:rPr>
                <w:sz w:val="18"/>
                <w:szCs w:val="18"/>
                <w:lang w:eastAsia="ru-RU"/>
              </w:rPr>
            </w:pPr>
          </w:p>
          <w:p w:rsidR="00706BB6" w:rsidRPr="00706BB6" w:rsidRDefault="00706BB6" w:rsidP="00143A5C">
            <w:pPr>
              <w:ind w:firstLine="0"/>
              <w:jc w:val="center"/>
              <w:rPr>
                <w:sz w:val="18"/>
                <w:szCs w:val="18"/>
                <w:lang w:eastAsia="ru-RU"/>
              </w:rPr>
            </w:pPr>
          </w:p>
          <w:p w:rsidR="00706BB6" w:rsidRPr="00706BB6" w:rsidRDefault="00706BB6" w:rsidP="00ED7D84">
            <w:pPr>
              <w:ind w:firstLine="0"/>
              <w:rPr>
                <w:sz w:val="18"/>
                <w:szCs w:val="18"/>
                <w:lang w:eastAsia="ru-RU"/>
              </w:rPr>
            </w:pPr>
          </w:p>
          <w:p w:rsidR="00706BB6" w:rsidRPr="00706BB6" w:rsidRDefault="00706BB6" w:rsidP="00143A5C">
            <w:pPr>
              <w:ind w:firstLine="0"/>
              <w:jc w:val="center"/>
              <w:rPr>
                <w:sz w:val="18"/>
                <w:szCs w:val="18"/>
                <w:lang w:eastAsia="ru-RU"/>
              </w:rPr>
            </w:pPr>
          </w:p>
          <w:p w:rsidR="00706BB6" w:rsidRPr="00706BB6" w:rsidRDefault="00706BB6" w:rsidP="00ED7D84">
            <w:pPr>
              <w:ind w:firstLine="0"/>
              <w:rPr>
                <w:sz w:val="18"/>
                <w:szCs w:val="18"/>
                <w:lang w:eastAsia="ru-RU"/>
              </w:rPr>
            </w:pPr>
          </w:p>
          <w:p w:rsidR="00706BB6" w:rsidRPr="00706BB6" w:rsidRDefault="00706BB6" w:rsidP="00143A5C">
            <w:pPr>
              <w:ind w:firstLine="0"/>
              <w:jc w:val="center"/>
              <w:rPr>
                <w:sz w:val="18"/>
                <w:szCs w:val="18"/>
                <w:lang w:eastAsia="ru-RU"/>
              </w:rPr>
            </w:pPr>
          </w:p>
          <w:p w:rsidR="00706BB6" w:rsidRPr="00706BB6" w:rsidRDefault="00706BB6" w:rsidP="00143A5C">
            <w:pPr>
              <w:ind w:firstLine="0"/>
              <w:jc w:val="center"/>
              <w:rPr>
                <w:sz w:val="18"/>
                <w:szCs w:val="18"/>
                <w:lang w:eastAsia="ru-RU"/>
              </w:rPr>
            </w:pPr>
            <w:r w:rsidRPr="00706BB6">
              <w:rPr>
                <w:sz w:val="18"/>
                <w:szCs w:val="18"/>
                <w:lang w:eastAsia="ru-RU"/>
              </w:rPr>
              <w:t>0,0</w:t>
            </w:r>
          </w:p>
        </w:tc>
        <w:tc>
          <w:tcPr>
            <w:tcW w:w="1134" w:type="dxa"/>
          </w:tcPr>
          <w:p w:rsidR="00706BB6" w:rsidRPr="00706BB6" w:rsidRDefault="00706BB6" w:rsidP="00143A5C">
            <w:pPr>
              <w:ind w:firstLine="0"/>
              <w:jc w:val="center"/>
              <w:rPr>
                <w:sz w:val="18"/>
                <w:szCs w:val="18"/>
                <w:lang w:eastAsia="ru-RU"/>
              </w:rPr>
            </w:pPr>
          </w:p>
          <w:p w:rsidR="00706BB6" w:rsidRPr="00706BB6" w:rsidRDefault="00706BB6" w:rsidP="00143A5C">
            <w:pPr>
              <w:ind w:firstLine="0"/>
              <w:jc w:val="center"/>
              <w:rPr>
                <w:sz w:val="18"/>
                <w:szCs w:val="18"/>
                <w:lang w:eastAsia="ru-RU"/>
              </w:rPr>
            </w:pPr>
          </w:p>
          <w:p w:rsidR="00706BB6" w:rsidRPr="00706BB6" w:rsidRDefault="00706BB6" w:rsidP="00143A5C">
            <w:pPr>
              <w:ind w:firstLine="0"/>
              <w:jc w:val="center"/>
              <w:rPr>
                <w:sz w:val="18"/>
                <w:szCs w:val="18"/>
                <w:lang w:eastAsia="ru-RU"/>
              </w:rPr>
            </w:pPr>
          </w:p>
          <w:p w:rsidR="00706BB6" w:rsidRPr="00706BB6" w:rsidRDefault="00706BB6" w:rsidP="00706BB6">
            <w:pPr>
              <w:ind w:firstLine="0"/>
              <w:rPr>
                <w:sz w:val="18"/>
                <w:szCs w:val="18"/>
                <w:lang w:eastAsia="ru-RU"/>
              </w:rPr>
            </w:pPr>
          </w:p>
          <w:p w:rsidR="00706BB6" w:rsidRPr="00706BB6" w:rsidRDefault="00706BB6" w:rsidP="00706BB6">
            <w:pPr>
              <w:ind w:firstLine="0"/>
              <w:rPr>
                <w:sz w:val="18"/>
                <w:szCs w:val="18"/>
                <w:lang w:eastAsia="ru-RU"/>
              </w:rPr>
            </w:pPr>
          </w:p>
          <w:p w:rsidR="00706BB6" w:rsidRPr="00706BB6" w:rsidRDefault="00706BB6" w:rsidP="00143A5C">
            <w:pPr>
              <w:ind w:firstLine="0"/>
              <w:jc w:val="center"/>
              <w:rPr>
                <w:sz w:val="18"/>
                <w:szCs w:val="18"/>
                <w:lang w:eastAsia="ru-RU"/>
              </w:rPr>
            </w:pPr>
          </w:p>
          <w:p w:rsidR="00706BB6" w:rsidRPr="00706BB6" w:rsidRDefault="00706BB6" w:rsidP="00143A5C">
            <w:pPr>
              <w:ind w:firstLine="0"/>
              <w:jc w:val="center"/>
              <w:rPr>
                <w:sz w:val="18"/>
                <w:szCs w:val="18"/>
                <w:lang w:eastAsia="ru-RU"/>
              </w:rPr>
            </w:pPr>
            <w:r w:rsidRPr="00706BB6">
              <w:rPr>
                <w:sz w:val="18"/>
                <w:szCs w:val="18"/>
                <w:lang w:eastAsia="ru-RU"/>
              </w:rPr>
              <w:t>0,0</w:t>
            </w:r>
          </w:p>
        </w:tc>
        <w:tc>
          <w:tcPr>
            <w:tcW w:w="1701" w:type="dxa"/>
            <w:vAlign w:val="center"/>
          </w:tcPr>
          <w:p w:rsidR="00706BB6" w:rsidRPr="00706BB6" w:rsidRDefault="00706BB6" w:rsidP="00143A5C">
            <w:pPr>
              <w:ind w:firstLine="0"/>
              <w:jc w:val="center"/>
              <w:rPr>
                <w:sz w:val="18"/>
                <w:szCs w:val="18"/>
                <w:highlight w:val="yellow"/>
              </w:rPr>
            </w:pPr>
            <w:r w:rsidRPr="00706BB6">
              <w:rPr>
                <w:sz w:val="18"/>
                <w:szCs w:val="18"/>
              </w:rPr>
              <w:t>0,0</w:t>
            </w:r>
          </w:p>
        </w:tc>
      </w:tr>
      <w:tr w:rsidR="00124BF1" w:rsidRPr="00706BB6" w:rsidTr="005958AE">
        <w:trPr>
          <w:trHeight w:val="2663"/>
        </w:trPr>
        <w:tc>
          <w:tcPr>
            <w:tcW w:w="1107" w:type="dxa"/>
            <w:shd w:val="clear" w:color="auto" w:fill="auto"/>
          </w:tcPr>
          <w:p w:rsidR="00124BF1" w:rsidRPr="00706BB6" w:rsidRDefault="00124BF1" w:rsidP="00B22661">
            <w:pPr>
              <w:ind w:firstLine="0"/>
              <w:jc w:val="center"/>
              <w:rPr>
                <w:sz w:val="18"/>
                <w:szCs w:val="18"/>
              </w:rPr>
            </w:pPr>
          </w:p>
        </w:tc>
        <w:tc>
          <w:tcPr>
            <w:tcW w:w="1560" w:type="dxa"/>
            <w:shd w:val="clear" w:color="auto" w:fill="auto"/>
          </w:tcPr>
          <w:p w:rsidR="00124BF1" w:rsidRPr="00706BB6" w:rsidRDefault="00124BF1" w:rsidP="00ED7D84">
            <w:pPr>
              <w:keepNext/>
              <w:numPr>
                <w:ilvl w:val="1"/>
                <w:numId w:val="18"/>
              </w:numPr>
              <w:tabs>
                <w:tab w:val="left" w:pos="382"/>
              </w:tabs>
              <w:suppressAutoHyphens w:val="0"/>
              <w:autoSpaceDE w:val="0"/>
              <w:autoSpaceDN w:val="0"/>
              <w:adjustRightInd w:val="0"/>
              <w:ind w:left="-43" w:firstLine="43"/>
              <w:jc w:val="left"/>
              <w:rPr>
                <w:sz w:val="18"/>
                <w:szCs w:val="18"/>
                <w:lang w:eastAsia="ru-RU"/>
              </w:rPr>
            </w:pPr>
            <w:r>
              <w:rPr>
                <w:sz w:val="20"/>
                <w:szCs w:val="20"/>
                <w:lang w:eastAsia="ru-RU"/>
              </w:rPr>
              <w:t xml:space="preserve">Обучение детского населения Собинского района навыкам здорового образа жизни: подготовка и распространение информационных материалов </w:t>
            </w:r>
            <w:r>
              <w:rPr>
                <w:sz w:val="20"/>
                <w:szCs w:val="20"/>
                <w:lang w:eastAsia="ru-RU"/>
              </w:rPr>
              <w:lastRenderedPageBreak/>
              <w:t>(буклетов, листовок, брошюр и иных информационных материалов), проведение классных часов среди обучающихся общеобразовательных учреждений</w:t>
            </w:r>
          </w:p>
        </w:tc>
        <w:tc>
          <w:tcPr>
            <w:tcW w:w="1134" w:type="dxa"/>
            <w:shd w:val="clear" w:color="auto" w:fill="auto"/>
            <w:vAlign w:val="center"/>
          </w:tcPr>
          <w:p w:rsidR="00124BF1" w:rsidRPr="00690670" w:rsidRDefault="00124BF1" w:rsidP="00124BF1">
            <w:pPr>
              <w:keepNext/>
              <w:ind w:firstLine="0"/>
              <w:jc w:val="center"/>
              <w:rPr>
                <w:sz w:val="20"/>
                <w:szCs w:val="20"/>
              </w:rPr>
            </w:pPr>
            <w:r>
              <w:rPr>
                <w:sz w:val="20"/>
                <w:szCs w:val="20"/>
              </w:rPr>
              <w:lastRenderedPageBreak/>
              <w:t>УО</w:t>
            </w:r>
          </w:p>
          <w:p w:rsidR="00124BF1" w:rsidRPr="00706BB6" w:rsidRDefault="00124BF1" w:rsidP="00706BB6">
            <w:pPr>
              <w:keepNext/>
              <w:ind w:firstLine="0"/>
              <w:jc w:val="center"/>
              <w:rPr>
                <w:sz w:val="18"/>
                <w:szCs w:val="18"/>
              </w:rPr>
            </w:pPr>
          </w:p>
        </w:tc>
        <w:tc>
          <w:tcPr>
            <w:tcW w:w="1275" w:type="dxa"/>
            <w:shd w:val="clear" w:color="auto" w:fill="auto"/>
            <w:vAlign w:val="center"/>
          </w:tcPr>
          <w:p w:rsidR="00124BF1" w:rsidRPr="00A25682" w:rsidRDefault="00124BF1" w:rsidP="005713BD">
            <w:pPr>
              <w:ind w:firstLine="0"/>
              <w:jc w:val="center"/>
            </w:pPr>
            <w:r w:rsidRPr="00A25682">
              <w:rPr>
                <w:sz w:val="16"/>
                <w:szCs w:val="16"/>
              </w:rPr>
              <w:t>0,0</w:t>
            </w:r>
          </w:p>
        </w:tc>
        <w:tc>
          <w:tcPr>
            <w:tcW w:w="1276" w:type="dxa"/>
            <w:shd w:val="clear" w:color="auto" w:fill="auto"/>
            <w:vAlign w:val="center"/>
          </w:tcPr>
          <w:p w:rsidR="00124BF1" w:rsidRPr="00A25682" w:rsidRDefault="00124BF1" w:rsidP="005713BD">
            <w:pPr>
              <w:ind w:firstLine="0"/>
              <w:jc w:val="center"/>
            </w:pPr>
            <w:r w:rsidRPr="00A25682">
              <w:rPr>
                <w:sz w:val="16"/>
                <w:szCs w:val="16"/>
              </w:rPr>
              <w:t>0,0</w:t>
            </w:r>
          </w:p>
        </w:tc>
        <w:tc>
          <w:tcPr>
            <w:tcW w:w="1276" w:type="dxa"/>
            <w:shd w:val="clear" w:color="auto" w:fill="auto"/>
            <w:vAlign w:val="center"/>
          </w:tcPr>
          <w:p w:rsidR="00124BF1" w:rsidRPr="00A25682" w:rsidRDefault="00124BF1" w:rsidP="005713BD">
            <w:pPr>
              <w:ind w:firstLine="0"/>
              <w:jc w:val="center"/>
            </w:pPr>
            <w:r w:rsidRPr="00A25682">
              <w:rPr>
                <w:sz w:val="16"/>
                <w:szCs w:val="16"/>
              </w:rPr>
              <w:t>0,0</w:t>
            </w:r>
          </w:p>
        </w:tc>
        <w:tc>
          <w:tcPr>
            <w:tcW w:w="1276" w:type="dxa"/>
            <w:shd w:val="clear" w:color="auto" w:fill="auto"/>
            <w:vAlign w:val="center"/>
          </w:tcPr>
          <w:p w:rsidR="00124BF1" w:rsidRPr="00A25682" w:rsidRDefault="00124BF1" w:rsidP="005713BD">
            <w:pPr>
              <w:ind w:firstLine="0"/>
              <w:jc w:val="center"/>
            </w:pPr>
            <w:r w:rsidRPr="00A25682">
              <w:rPr>
                <w:sz w:val="16"/>
                <w:szCs w:val="16"/>
              </w:rPr>
              <w:t>0,0</w:t>
            </w:r>
          </w:p>
        </w:tc>
        <w:tc>
          <w:tcPr>
            <w:tcW w:w="1275" w:type="dxa"/>
            <w:shd w:val="clear" w:color="auto" w:fill="auto"/>
            <w:vAlign w:val="center"/>
          </w:tcPr>
          <w:p w:rsidR="00124BF1" w:rsidRPr="00A25682" w:rsidRDefault="00124BF1" w:rsidP="005713BD">
            <w:pPr>
              <w:ind w:firstLine="0"/>
              <w:jc w:val="center"/>
            </w:pPr>
            <w:r w:rsidRPr="00A25682">
              <w:rPr>
                <w:sz w:val="16"/>
                <w:szCs w:val="16"/>
              </w:rPr>
              <w:t>0,0</w:t>
            </w:r>
          </w:p>
        </w:tc>
        <w:tc>
          <w:tcPr>
            <w:tcW w:w="1134" w:type="dxa"/>
            <w:shd w:val="clear" w:color="auto" w:fill="auto"/>
            <w:vAlign w:val="center"/>
          </w:tcPr>
          <w:p w:rsidR="00124BF1" w:rsidRPr="00A25682" w:rsidRDefault="00124BF1" w:rsidP="005713BD">
            <w:pPr>
              <w:ind w:firstLine="0"/>
              <w:jc w:val="center"/>
            </w:pPr>
            <w:r w:rsidRPr="00A25682">
              <w:rPr>
                <w:sz w:val="16"/>
                <w:szCs w:val="16"/>
              </w:rPr>
              <w:t>0,0</w:t>
            </w:r>
          </w:p>
        </w:tc>
        <w:tc>
          <w:tcPr>
            <w:tcW w:w="1134" w:type="dxa"/>
            <w:vAlign w:val="center"/>
          </w:tcPr>
          <w:p w:rsidR="00124BF1" w:rsidRPr="00A25682" w:rsidRDefault="00124BF1" w:rsidP="005713BD">
            <w:pPr>
              <w:ind w:firstLine="0"/>
              <w:jc w:val="center"/>
            </w:pPr>
            <w:r w:rsidRPr="00A25682">
              <w:rPr>
                <w:sz w:val="16"/>
                <w:szCs w:val="16"/>
              </w:rPr>
              <w:t>0,0</w:t>
            </w:r>
          </w:p>
        </w:tc>
        <w:tc>
          <w:tcPr>
            <w:tcW w:w="1134" w:type="dxa"/>
            <w:vAlign w:val="center"/>
          </w:tcPr>
          <w:p w:rsidR="00124BF1" w:rsidRPr="00A25682" w:rsidRDefault="00124BF1" w:rsidP="005713BD">
            <w:pPr>
              <w:ind w:firstLine="0"/>
              <w:jc w:val="center"/>
            </w:pPr>
            <w:r w:rsidRPr="00A25682">
              <w:rPr>
                <w:sz w:val="16"/>
                <w:szCs w:val="16"/>
              </w:rPr>
              <w:t>0,0</w:t>
            </w:r>
          </w:p>
        </w:tc>
        <w:tc>
          <w:tcPr>
            <w:tcW w:w="1701" w:type="dxa"/>
            <w:vAlign w:val="center"/>
          </w:tcPr>
          <w:p w:rsidR="00124BF1" w:rsidRPr="00A25682" w:rsidRDefault="00124BF1" w:rsidP="00124BF1">
            <w:pPr>
              <w:ind w:firstLine="0"/>
              <w:jc w:val="center"/>
              <w:rPr>
                <w:sz w:val="20"/>
                <w:szCs w:val="20"/>
              </w:rPr>
            </w:pPr>
            <w:r>
              <w:rPr>
                <w:sz w:val="20"/>
                <w:szCs w:val="20"/>
              </w:rPr>
              <w:t>Увеличение уровня охвата детей и подростков, приверженных к здоровому образу жизни</w:t>
            </w:r>
            <w:r w:rsidRPr="00A25682">
              <w:rPr>
                <w:sz w:val="20"/>
                <w:szCs w:val="20"/>
              </w:rPr>
              <w:t xml:space="preserve"> на </w:t>
            </w:r>
            <w:r>
              <w:rPr>
                <w:sz w:val="20"/>
                <w:szCs w:val="20"/>
              </w:rPr>
              <w:t>50</w:t>
            </w:r>
            <w:r w:rsidRPr="00A25682">
              <w:rPr>
                <w:sz w:val="20"/>
                <w:szCs w:val="20"/>
              </w:rPr>
              <w:t xml:space="preserve"> %</w:t>
            </w:r>
          </w:p>
          <w:p w:rsidR="00124BF1" w:rsidRPr="00706BB6" w:rsidRDefault="00124BF1" w:rsidP="00143A5C">
            <w:pPr>
              <w:ind w:firstLine="0"/>
              <w:jc w:val="center"/>
              <w:rPr>
                <w:sz w:val="18"/>
                <w:szCs w:val="18"/>
              </w:rPr>
            </w:pPr>
          </w:p>
        </w:tc>
      </w:tr>
    </w:tbl>
    <w:p w:rsidR="00A25682" w:rsidRPr="00A25682" w:rsidRDefault="00A25682" w:rsidP="0094748B">
      <w:pPr>
        <w:tabs>
          <w:tab w:val="left" w:pos="1418"/>
        </w:tabs>
        <w:ind w:firstLine="0"/>
      </w:pPr>
    </w:p>
    <w:p w:rsidR="00D14C22" w:rsidRPr="00A25682" w:rsidRDefault="00F952EF" w:rsidP="00F952EF">
      <w:pPr>
        <w:tabs>
          <w:tab w:val="left" w:pos="1418"/>
        </w:tabs>
        <w:ind w:left="2800" w:hanging="2091"/>
        <w:rPr>
          <w:b/>
        </w:rPr>
      </w:pPr>
      <w:r w:rsidRPr="00A25682">
        <w:rPr>
          <w:b/>
          <w:u w:val="single"/>
        </w:rPr>
        <w:t>Примечание:</w:t>
      </w:r>
      <w:r w:rsidRPr="00A25682">
        <w:rPr>
          <w:b/>
        </w:rPr>
        <w:t xml:space="preserve"> </w:t>
      </w:r>
    </w:p>
    <w:p w:rsidR="00A25682" w:rsidRPr="00BF2C55" w:rsidRDefault="00F952EF" w:rsidP="00A25682">
      <w:pPr>
        <w:numPr>
          <w:ilvl w:val="0"/>
          <w:numId w:val="8"/>
        </w:numPr>
        <w:tabs>
          <w:tab w:val="left" w:pos="993"/>
        </w:tabs>
        <w:ind w:left="0" w:firstLine="709"/>
        <w:rPr>
          <w:sz w:val="24"/>
        </w:rPr>
      </w:pPr>
      <w:r w:rsidRPr="00BF2C55">
        <w:rPr>
          <w:sz w:val="24"/>
        </w:rPr>
        <w:t>Органы и ведомства, не входящие в структуру администрации района, привлекаются к исполнению мероприятий по согласованию и обозначаются знаком «*».</w:t>
      </w:r>
    </w:p>
    <w:p w:rsidR="00A25682" w:rsidRPr="00BF2C55" w:rsidRDefault="00F952EF" w:rsidP="00A25682">
      <w:pPr>
        <w:numPr>
          <w:ilvl w:val="0"/>
          <w:numId w:val="8"/>
        </w:numPr>
        <w:tabs>
          <w:tab w:val="left" w:pos="993"/>
        </w:tabs>
        <w:ind w:left="0" w:firstLine="709"/>
        <w:rPr>
          <w:sz w:val="24"/>
        </w:rPr>
      </w:pPr>
      <w:r w:rsidRPr="00BF2C55">
        <w:rPr>
          <w:sz w:val="24"/>
        </w:rPr>
        <w:t>Органы и учреждения, обозначенные первыми в графе «Исполнители - ответственные за реализацию мероприятия», являются главными исполнителями намеченных мероприятий, осуществляют координацию деятельности соисполнителей, отвечают за своевременную подготовку итоговых документов.</w:t>
      </w:r>
    </w:p>
    <w:p w:rsidR="008848C3" w:rsidRPr="00BF2C55" w:rsidRDefault="00F952EF" w:rsidP="00A25682">
      <w:pPr>
        <w:numPr>
          <w:ilvl w:val="0"/>
          <w:numId w:val="8"/>
        </w:numPr>
        <w:tabs>
          <w:tab w:val="left" w:pos="993"/>
        </w:tabs>
        <w:ind w:left="0" w:firstLine="709"/>
        <w:rPr>
          <w:sz w:val="24"/>
        </w:rPr>
      </w:pPr>
      <w:r w:rsidRPr="00BF2C55">
        <w:rPr>
          <w:sz w:val="24"/>
        </w:rPr>
        <w:t>Для сокращения текста вводятся следующие условные наименования исполнителей:</w:t>
      </w:r>
    </w:p>
    <w:p w:rsidR="00552EC3" w:rsidRPr="00BF2C55" w:rsidRDefault="00552EC3" w:rsidP="00552EC3">
      <w:pPr>
        <w:tabs>
          <w:tab w:val="left" w:pos="993"/>
        </w:tabs>
        <w:ind w:left="709" w:firstLine="0"/>
        <w:rPr>
          <w:sz w:val="24"/>
        </w:rPr>
      </w:pPr>
    </w:p>
    <w:tbl>
      <w:tblPr>
        <w:tblW w:w="14884" w:type="dxa"/>
        <w:tblInd w:w="-459" w:type="dxa"/>
        <w:tblLayout w:type="fixed"/>
        <w:tblLook w:val="0000" w:firstRow="0" w:lastRow="0" w:firstColumn="0" w:lastColumn="0" w:noHBand="0" w:noVBand="0"/>
      </w:tblPr>
      <w:tblGrid>
        <w:gridCol w:w="1995"/>
        <w:gridCol w:w="567"/>
        <w:gridCol w:w="11755"/>
        <w:gridCol w:w="567"/>
      </w:tblGrid>
      <w:tr w:rsidR="008848C3" w:rsidRPr="00BF2C55" w:rsidTr="00A25682">
        <w:tc>
          <w:tcPr>
            <w:tcW w:w="1995" w:type="dxa"/>
            <w:shd w:val="clear" w:color="auto" w:fill="auto"/>
          </w:tcPr>
          <w:p w:rsidR="008848C3" w:rsidRPr="00BF2C55" w:rsidRDefault="008848C3" w:rsidP="00B77021">
            <w:pPr>
              <w:ind w:firstLine="0"/>
              <w:jc w:val="left"/>
              <w:rPr>
                <w:sz w:val="24"/>
              </w:rPr>
            </w:pPr>
            <w:r w:rsidRPr="00BF2C55">
              <w:rPr>
                <w:sz w:val="24"/>
              </w:rPr>
              <w:t>МКУ «УОДА»</w:t>
            </w:r>
          </w:p>
        </w:tc>
        <w:tc>
          <w:tcPr>
            <w:tcW w:w="567" w:type="dxa"/>
            <w:shd w:val="clear" w:color="auto" w:fill="auto"/>
            <w:vAlign w:val="center"/>
          </w:tcPr>
          <w:p w:rsidR="008848C3" w:rsidRPr="00BF2C55" w:rsidRDefault="008848C3" w:rsidP="00393C3F">
            <w:pPr>
              <w:ind w:firstLine="0"/>
              <w:rPr>
                <w:sz w:val="24"/>
              </w:rPr>
            </w:pPr>
          </w:p>
        </w:tc>
        <w:tc>
          <w:tcPr>
            <w:tcW w:w="12322" w:type="dxa"/>
            <w:gridSpan w:val="2"/>
            <w:shd w:val="clear" w:color="auto" w:fill="auto"/>
          </w:tcPr>
          <w:p w:rsidR="008848C3" w:rsidRPr="00BF2C55" w:rsidRDefault="00552EC3" w:rsidP="00552EC3">
            <w:pPr>
              <w:ind w:left="-685" w:firstLine="685"/>
              <w:rPr>
                <w:sz w:val="24"/>
              </w:rPr>
            </w:pPr>
            <w:r w:rsidRPr="00BF2C55">
              <w:rPr>
                <w:sz w:val="24"/>
              </w:rPr>
              <w:t xml:space="preserve">-      </w:t>
            </w:r>
            <w:r w:rsidR="008848C3" w:rsidRPr="00BF2C55">
              <w:rPr>
                <w:sz w:val="24"/>
              </w:rPr>
              <w:t>МКУ «Управление по обеспечению деятельности администрации Собинского района»</w:t>
            </w:r>
            <w:r w:rsidR="00D926F4" w:rsidRPr="00BF2C55">
              <w:rPr>
                <w:sz w:val="24"/>
              </w:rPr>
              <w:t>;</w:t>
            </w:r>
          </w:p>
        </w:tc>
      </w:tr>
      <w:tr w:rsidR="00552EC3" w:rsidRPr="00BF2C55" w:rsidTr="00A25682">
        <w:trPr>
          <w:gridAfter w:val="1"/>
          <w:wAfter w:w="567" w:type="dxa"/>
        </w:trPr>
        <w:tc>
          <w:tcPr>
            <w:tcW w:w="1995" w:type="dxa"/>
            <w:shd w:val="clear" w:color="auto" w:fill="auto"/>
          </w:tcPr>
          <w:p w:rsidR="00552EC3" w:rsidRPr="00BF2C55" w:rsidRDefault="00552EC3" w:rsidP="00B77021">
            <w:pPr>
              <w:ind w:firstLine="0"/>
              <w:jc w:val="left"/>
              <w:rPr>
                <w:sz w:val="24"/>
              </w:rPr>
            </w:pPr>
            <w:r w:rsidRPr="00BF2C55">
              <w:rPr>
                <w:sz w:val="24"/>
              </w:rPr>
              <w:t>УО</w:t>
            </w:r>
          </w:p>
        </w:tc>
        <w:tc>
          <w:tcPr>
            <w:tcW w:w="12322" w:type="dxa"/>
            <w:gridSpan w:val="2"/>
            <w:shd w:val="clear" w:color="auto" w:fill="auto"/>
          </w:tcPr>
          <w:p w:rsidR="00552EC3" w:rsidRPr="00BF2C55" w:rsidRDefault="00552EC3" w:rsidP="00B77021">
            <w:pPr>
              <w:ind w:firstLine="0"/>
              <w:rPr>
                <w:sz w:val="24"/>
              </w:rPr>
            </w:pPr>
            <w:r w:rsidRPr="00BF2C55">
              <w:rPr>
                <w:sz w:val="24"/>
              </w:rPr>
              <w:t xml:space="preserve">         -       управление образования;</w:t>
            </w:r>
          </w:p>
        </w:tc>
      </w:tr>
      <w:tr w:rsidR="00552EC3" w:rsidRPr="00BF2C55" w:rsidTr="00A25682">
        <w:trPr>
          <w:gridAfter w:val="1"/>
          <w:wAfter w:w="567" w:type="dxa"/>
        </w:trPr>
        <w:tc>
          <w:tcPr>
            <w:tcW w:w="1995" w:type="dxa"/>
            <w:shd w:val="clear" w:color="auto" w:fill="auto"/>
          </w:tcPr>
          <w:p w:rsidR="00552EC3" w:rsidRPr="00BF2C55" w:rsidRDefault="00552EC3" w:rsidP="00B77021">
            <w:pPr>
              <w:ind w:firstLine="0"/>
              <w:jc w:val="left"/>
              <w:rPr>
                <w:sz w:val="24"/>
              </w:rPr>
            </w:pPr>
            <w:r w:rsidRPr="00BF2C55">
              <w:rPr>
                <w:sz w:val="24"/>
              </w:rPr>
              <w:t>МКУ «УКС»</w:t>
            </w:r>
          </w:p>
          <w:p w:rsidR="00552EC3" w:rsidRPr="00BF2C55" w:rsidRDefault="00552EC3" w:rsidP="00B77021">
            <w:pPr>
              <w:ind w:firstLine="0"/>
              <w:jc w:val="left"/>
              <w:rPr>
                <w:sz w:val="24"/>
              </w:rPr>
            </w:pPr>
            <w:r w:rsidRPr="00BF2C55">
              <w:rPr>
                <w:sz w:val="24"/>
              </w:rPr>
              <w:t>ГКУ «ОСЗН»</w:t>
            </w:r>
          </w:p>
          <w:p w:rsidR="00552EC3" w:rsidRPr="00BF2C55" w:rsidRDefault="00552EC3" w:rsidP="00B77021">
            <w:pPr>
              <w:ind w:firstLine="0"/>
              <w:jc w:val="left"/>
              <w:rPr>
                <w:sz w:val="24"/>
              </w:rPr>
            </w:pPr>
            <w:r w:rsidRPr="00BF2C55">
              <w:rPr>
                <w:sz w:val="24"/>
              </w:rPr>
              <w:t>ГБУЗ ВО «Собинская РБ»</w:t>
            </w:r>
          </w:p>
          <w:p w:rsidR="00552EC3" w:rsidRPr="00BF2C55" w:rsidRDefault="00552EC3" w:rsidP="00B77021">
            <w:pPr>
              <w:ind w:firstLine="0"/>
              <w:jc w:val="left"/>
              <w:rPr>
                <w:sz w:val="24"/>
              </w:rPr>
            </w:pPr>
            <w:r w:rsidRPr="00BF2C55">
              <w:rPr>
                <w:sz w:val="24"/>
              </w:rPr>
              <w:t xml:space="preserve">МУП «РГД»                           </w:t>
            </w:r>
          </w:p>
        </w:tc>
        <w:tc>
          <w:tcPr>
            <w:tcW w:w="12322" w:type="dxa"/>
            <w:gridSpan w:val="2"/>
            <w:shd w:val="clear" w:color="auto" w:fill="auto"/>
          </w:tcPr>
          <w:p w:rsidR="00552EC3" w:rsidRPr="00BF2C55" w:rsidRDefault="00552EC3" w:rsidP="00B77021">
            <w:pPr>
              <w:ind w:firstLine="0"/>
              <w:rPr>
                <w:sz w:val="24"/>
              </w:rPr>
            </w:pPr>
            <w:r w:rsidRPr="00BF2C55">
              <w:rPr>
                <w:sz w:val="24"/>
              </w:rPr>
              <w:t xml:space="preserve">         -       МКУ «Управление по культуре, физической культуре и спорту, туризму и молодежной политике»;</w:t>
            </w:r>
          </w:p>
          <w:p w:rsidR="00552EC3" w:rsidRPr="00BF2C55" w:rsidRDefault="00552EC3" w:rsidP="00B77021">
            <w:pPr>
              <w:ind w:firstLine="0"/>
              <w:rPr>
                <w:sz w:val="24"/>
              </w:rPr>
            </w:pPr>
            <w:r w:rsidRPr="00BF2C55">
              <w:rPr>
                <w:sz w:val="24"/>
              </w:rPr>
              <w:t xml:space="preserve">         -       ГКУ «Отдел социальной защиты населения по Собинскому району»</w:t>
            </w:r>
          </w:p>
          <w:p w:rsidR="00552EC3" w:rsidRPr="00BF2C55" w:rsidRDefault="00552EC3" w:rsidP="00B77021">
            <w:pPr>
              <w:ind w:firstLine="0"/>
              <w:rPr>
                <w:sz w:val="24"/>
              </w:rPr>
            </w:pPr>
            <w:r w:rsidRPr="00BF2C55">
              <w:rPr>
                <w:sz w:val="24"/>
              </w:rPr>
              <w:t xml:space="preserve">         -       ГБУЗ ВО «Собинская районная больница»</w:t>
            </w:r>
          </w:p>
          <w:p w:rsidR="00552EC3" w:rsidRPr="00BF2C55" w:rsidRDefault="00552EC3" w:rsidP="00B77021">
            <w:pPr>
              <w:ind w:firstLine="0"/>
              <w:rPr>
                <w:sz w:val="24"/>
              </w:rPr>
            </w:pPr>
          </w:p>
          <w:p w:rsidR="00552EC3" w:rsidRPr="00BF2C55" w:rsidRDefault="00552EC3" w:rsidP="00B77021">
            <w:pPr>
              <w:ind w:firstLine="0"/>
              <w:rPr>
                <w:sz w:val="24"/>
              </w:rPr>
            </w:pPr>
            <w:r w:rsidRPr="00BF2C55">
              <w:rPr>
                <w:sz w:val="24"/>
              </w:rPr>
              <w:t xml:space="preserve">         -       МУП «Редакция газеты Доверие»</w:t>
            </w:r>
          </w:p>
        </w:tc>
      </w:tr>
      <w:tr w:rsidR="00552EC3" w:rsidRPr="00BF2C55" w:rsidTr="00A25682">
        <w:trPr>
          <w:gridAfter w:val="1"/>
          <w:wAfter w:w="567" w:type="dxa"/>
        </w:trPr>
        <w:tc>
          <w:tcPr>
            <w:tcW w:w="1995" w:type="dxa"/>
            <w:shd w:val="clear" w:color="auto" w:fill="auto"/>
          </w:tcPr>
          <w:p w:rsidR="00552EC3" w:rsidRPr="00BF2C55" w:rsidRDefault="00552EC3" w:rsidP="00DF25C1">
            <w:pPr>
              <w:ind w:firstLine="0"/>
              <w:jc w:val="left"/>
              <w:rPr>
                <w:sz w:val="24"/>
              </w:rPr>
            </w:pPr>
            <w:r w:rsidRPr="00BF2C55">
              <w:rPr>
                <w:sz w:val="24"/>
              </w:rPr>
              <w:t xml:space="preserve">ОМСУ </w:t>
            </w:r>
          </w:p>
        </w:tc>
        <w:tc>
          <w:tcPr>
            <w:tcW w:w="12322" w:type="dxa"/>
            <w:gridSpan w:val="2"/>
            <w:shd w:val="clear" w:color="auto" w:fill="auto"/>
          </w:tcPr>
          <w:p w:rsidR="00552EC3" w:rsidRPr="00BF2C55" w:rsidRDefault="00552EC3" w:rsidP="00DF25C1">
            <w:pPr>
              <w:ind w:firstLine="0"/>
              <w:rPr>
                <w:spacing w:val="-3"/>
                <w:sz w:val="24"/>
              </w:rPr>
            </w:pPr>
            <w:r w:rsidRPr="00BF2C55">
              <w:rPr>
                <w:spacing w:val="-3"/>
                <w:sz w:val="24"/>
              </w:rPr>
              <w:t xml:space="preserve">         -       администрации городских и сельских поселений;</w:t>
            </w:r>
          </w:p>
        </w:tc>
      </w:tr>
      <w:tr w:rsidR="00552EC3" w:rsidRPr="00BF2C55" w:rsidTr="00A25682">
        <w:trPr>
          <w:gridAfter w:val="1"/>
          <w:wAfter w:w="567" w:type="dxa"/>
        </w:trPr>
        <w:tc>
          <w:tcPr>
            <w:tcW w:w="1995" w:type="dxa"/>
            <w:shd w:val="clear" w:color="auto" w:fill="auto"/>
          </w:tcPr>
          <w:p w:rsidR="00552EC3" w:rsidRPr="00BF2C55" w:rsidRDefault="00552EC3" w:rsidP="00B77021">
            <w:pPr>
              <w:ind w:firstLine="0"/>
              <w:jc w:val="left"/>
              <w:rPr>
                <w:sz w:val="24"/>
              </w:rPr>
            </w:pPr>
            <w:r w:rsidRPr="00BF2C55">
              <w:rPr>
                <w:sz w:val="24"/>
              </w:rPr>
              <w:t>ОБ</w:t>
            </w:r>
          </w:p>
        </w:tc>
        <w:tc>
          <w:tcPr>
            <w:tcW w:w="12322" w:type="dxa"/>
            <w:gridSpan w:val="2"/>
            <w:shd w:val="clear" w:color="auto" w:fill="auto"/>
          </w:tcPr>
          <w:p w:rsidR="00552EC3" w:rsidRPr="00BF2C55" w:rsidRDefault="00552EC3" w:rsidP="00B77021">
            <w:pPr>
              <w:ind w:firstLine="0"/>
              <w:rPr>
                <w:sz w:val="24"/>
              </w:rPr>
            </w:pPr>
            <w:r w:rsidRPr="00BF2C55">
              <w:rPr>
                <w:sz w:val="24"/>
              </w:rPr>
              <w:t xml:space="preserve">         -       областной бюджет;</w:t>
            </w:r>
          </w:p>
        </w:tc>
      </w:tr>
      <w:tr w:rsidR="00552EC3" w:rsidRPr="00BF2C55" w:rsidTr="00A25682">
        <w:trPr>
          <w:gridAfter w:val="1"/>
          <w:wAfter w:w="567" w:type="dxa"/>
        </w:trPr>
        <w:tc>
          <w:tcPr>
            <w:tcW w:w="1995" w:type="dxa"/>
            <w:shd w:val="clear" w:color="auto" w:fill="auto"/>
          </w:tcPr>
          <w:p w:rsidR="00552EC3" w:rsidRPr="00BF2C55" w:rsidRDefault="00552EC3" w:rsidP="00B77021">
            <w:pPr>
              <w:ind w:firstLine="0"/>
              <w:jc w:val="left"/>
              <w:rPr>
                <w:sz w:val="24"/>
              </w:rPr>
            </w:pPr>
            <w:r w:rsidRPr="00BF2C55">
              <w:rPr>
                <w:sz w:val="24"/>
              </w:rPr>
              <w:t>РБ</w:t>
            </w:r>
          </w:p>
        </w:tc>
        <w:tc>
          <w:tcPr>
            <w:tcW w:w="12322" w:type="dxa"/>
            <w:gridSpan w:val="2"/>
            <w:shd w:val="clear" w:color="auto" w:fill="auto"/>
          </w:tcPr>
          <w:p w:rsidR="00552EC3" w:rsidRPr="00BF2C55" w:rsidRDefault="00552EC3" w:rsidP="00B77021">
            <w:pPr>
              <w:ind w:firstLine="0"/>
              <w:rPr>
                <w:sz w:val="24"/>
              </w:rPr>
            </w:pPr>
            <w:r w:rsidRPr="00BF2C55">
              <w:rPr>
                <w:sz w:val="24"/>
              </w:rPr>
              <w:t xml:space="preserve">         -       районный бюджет</w:t>
            </w:r>
          </w:p>
        </w:tc>
      </w:tr>
    </w:tbl>
    <w:p w:rsidR="00F952EF" w:rsidRPr="00D65283" w:rsidRDefault="00F952EF" w:rsidP="00D926F4">
      <w:pPr>
        <w:suppressAutoHyphens w:val="0"/>
        <w:autoSpaceDE w:val="0"/>
        <w:autoSpaceDN w:val="0"/>
        <w:adjustRightInd w:val="0"/>
        <w:ind w:firstLine="0"/>
        <w:jc w:val="left"/>
        <w:rPr>
          <w:color w:val="FF0000"/>
        </w:rPr>
      </w:pPr>
    </w:p>
    <w:sectPr w:rsidR="00F952EF" w:rsidRPr="00D65283" w:rsidSect="00BD71E9">
      <w:headerReference w:type="default" r:id="rId11"/>
      <w:footerReference w:type="default" r:id="rId12"/>
      <w:headerReference w:type="first" r:id="rId13"/>
      <w:footerReference w:type="first" r:id="rId14"/>
      <w:pgSz w:w="16838" w:h="11906" w:orient="landscape"/>
      <w:pgMar w:top="1134" w:right="850" w:bottom="1134" w:left="1701" w:header="720" w:footer="720" w:gutter="0"/>
      <w:pgNumType w:start="14"/>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C56" w:rsidRDefault="00754C56">
      <w:r>
        <w:separator/>
      </w:r>
    </w:p>
  </w:endnote>
  <w:endnote w:type="continuationSeparator" w:id="0">
    <w:p w:rsidR="00754C56" w:rsidRDefault="00754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C56" w:rsidRDefault="00754C56">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C56" w:rsidRDefault="00754C56">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C56" w:rsidRDefault="00754C56">
      <w:r>
        <w:separator/>
      </w:r>
    </w:p>
  </w:footnote>
  <w:footnote w:type="continuationSeparator" w:id="0">
    <w:p w:rsidR="00754C56" w:rsidRDefault="00754C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AC6" w:rsidRDefault="00B54AC6">
    <w:pPr>
      <w:pStyle w:val="af"/>
    </w:pPr>
    <w:r>
      <w:t>ПРОЕКТ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C56" w:rsidRDefault="00754C56">
    <w:pPr>
      <w:pStyle w:val="af"/>
      <w:jc w:val="right"/>
      <w:rPr>
        <w:b/>
        <w:bCs/>
        <w:sz w:val="28"/>
        <w:szCs w:val="28"/>
      </w:rPr>
    </w:pPr>
  </w:p>
  <w:p w:rsidR="00754C56" w:rsidRDefault="00754C56">
    <w:pPr>
      <w:pStyle w:val="af"/>
      <w:jc w:val="right"/>
      <w:rPr>
        <w:b/>
        <w:bCs/>
        <w:sz w:val="28"/>
        <w:szCs w:val="28"/>
      </w:rPr>
    </w:pPr>
  </w:p>
  <w:p w:rsidR="00754C56" w:rsidRDefault="00754C56">
    <w:pPr>
      <w:pStyle w:val="af"/>
      <w:jc w:val="center"/>
      <w:rPr>
        <w:b/>
        <w:bCs/>
        <w:sz w:val="28"/>
        <w:szCs w:val="28"/>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C56" w:rsidRPr="00074CD0" w:rsidRDefault="00754C56" w:rsidP="00074CD0">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9886185"/>
    <w:multiLevelType w:val="hybridMultilevel"/>
    <w:tmpl w:val="FBC67C14"/>
    <w:lvl w:ilvl="0" w:tplc="404609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994A7D"/>
    <w:multiLevelType w:val="multilevel"/>
    <w:tmpl w:val="B01A712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C6F340C"/>
    <w:multiLevelType w:val="hybridMultilevel"/>
    <w:tmpl w:val="59A0DE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C750DE4"/>
    <w:multiLevelType w:val="hybridMultilevel"/>
    <w:tmpl w:val="2AD69996"/>
    <w:lvl w:ilvl="0" w:tplc="19F08F3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CAB3C25"/>
    <w:multiLevelType w:val="multilevel"/>
    <w:tmpl w:val="25F482F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6" w15:restartNumberingAfterBreak="0">
    <w:nsid w:val="16C702A5"/>
    <w:multiLevelType w:val="hybridMultilevel"/>
    <w:tmpl w:val="38F6B062"/>
    <w:lvl w:ilvl="0" w:tplc="A6DA6C68">
      <w:start w:val="1"/>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190D33EE"/>
    <w:multiLevelType w:val="multilevel"/>
    <w:tmpl w:val="03E49F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9586BBA"/>
    <w:multiLevelType w:val="hybridMultilevel"/>
    <w:tmpl w:val="2188AFB6"/>
    <w:lvl w:ilvl="0" w:tplc="B2609A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3B92C39"/>
    <w:multiLevelType w:val="hybridMultilevel"/>
    <w:tmpl w:val="6AC68EA0"/>
    <w:lvl w:ilvl="0" w:tplc="F39AE4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17B770B"/>
    <w:multiLevelType w:val="multilevel"/>
    <w:tmpl w:val="824404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24A6B97"/>
    <w:multiLevelType w:val="hybridMultilevel"/>
    <w:tmpl w:val="F0741224"/>
    <w:lvl w:ilvl="0" w:tplc="9628EE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33226DAC"/>
    <w:multiLevelType w:val="hybridMultilevel"/>
    <w:tmpl w:val="577E0F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7C583A"/>
    <w:multiLevelType w:val="multilevel"/>
    <w:tmpl w:val="078A9E1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E2A15FD"/>
    <w:multiLevelType w:val="hybridMultilevel"/>
    <w:tmpl w:val="7E3E757C"/>
    <w:lvl w:ilvl="0" w:tplc="404609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7A53A5A"/>
    <w:multiLevelType w:val="hybridMultilevel"/>
    <w:tmpl w:val="99F24970"/>
    <w:lvl w:ilvl="0" w:tplc="404609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E880D95"/>
    <w:multiLevelType w:val="hybridMultilevel"/>
    <w:tmpl w:val="6730109E"/>
    <w:lvl w:ilvl="0" w:tplc="F39AE4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EDB3A68"/>
    <w:multiLevelType w:val="hybridMultilevel"/>
    <w:tmpl w:val="7BE6B1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6DF22CEB"/>
    <w:multiLevelType w:val="multilevel"/>
    <w:tmpl w:val="F04AFB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3764F46"/>
    <w:multiLevelType w:val="multilevel"/>
    <w:tmpl w:val="01D6D6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0" w15:restartNumberingAfterBreak="0">
    <w:nsid w:val="7574421A"/>
    <w:multiLevelType w:val="hybridMultilevel"/>
    <w:tmpl w:val="4462F1D0"/>
    <w:lvl w:ilvl="0" w:tplc="CD1E8EEE">
      <w:start w:val="1"/>
      <w:numFmt w:val="decimal"/>
      <w:lvlText w:val="%1."/>
      <w:lvlJc w:val="left"/>
      <w:pPr>
        <w:tabs>
          <w:tab w:val="num" w:pos="57"/>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7E7C4204"/>
    <w:multiLevelType w:val="hybridMultilevel"/>
    <w:tmpl w:val="C214F224"/>
    <w:lvl w:ilvl="0" w:tplc="F39AE4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0"/>
  </w:num>
  <w:num w:numId="3">
    <w:abstractNumId w:val="13"/>
  </w:num>
  <w:num w:numId="4">
    <w:abstractNumId w:val="12"/>
  </w:num>
  <w:num w:numId="5">
    <w:abstractNumId w:val="17"/>
  </w:num>
  <w:num w:numId="6">
    <w:abstractNumId w:val="3"/>
  </w:num>
  <w:num w:numId="7">
    <w:abstractNumId w:val="1"/>
  </w:num>
  <w:num w:numId="8">
    <w:abstractNumId w:val="6"/>
  </w:num>
  <w:num w:numId="9">
    <w:abstractNumId w:val="5"/>
  </w:num>
  <w:num w:numId="10">
    <w:abstractNumId w:val="7"/>
  </w:num>
  <w:num w:numId="11">
    <w:abstractNumId w:val="15"/>
  </w:num>
  <w:num w:numId="12">
    <w:abstractNumId w:val="14"/>
  </w:num>
  <w:num w:numId="13">
    <w:abstractNumId w:val="9"/>
  </w:num>
  <w:num w:numId="14">
    <w:abstractNumId w:val="21"/>
  </w:num>
  <w:num w:numId="15">
    <w:abstractNumId w:val="16"/>
  </w:num>
  <w:num w:numId="16">
    <w:abstractNumId w:val="18"/>
  </w:num>
  <w:num w:numId="17">
    <w:abstractNumId w:val="19"/>
  </w:num>
  <w:num w:numId="18">
    <w:abstractNumId w:val="2"/>
  </w:num>
  <w:num w:numId="19">
    <w:abstractNumId w:val="11"/>
  </w:num>
  <w:num w:numId="20">
    <w:abstractNumId w:val="10"/>
  </w:num>
  <w:num w:numId="21">
    <w:abstractNumId w:val="8"/>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142"/>
  <w:doNotHyphenateCaps/>
  <w:defaultTableStyle w:val="a"/>
  <w:drawingGridHorizontalSpacing w:val="14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A73"/>
    <w:rsid w:val="00002D3D"/>
    <w:rsid w:val="00004772"/>
    <w:rsid w:val="00007FA9"/>
    <w:rsid w:val="00011E84"/>
    <w:rsid w:val="000123FD"/>
    <w:rsid w:val="000150F0"/>
    <w:rsid w:val="00020B40"/>
    <w:rsid w:val="000247DF"/>
    <w:rsid w:val="000276BB"/>
    <w:rsid w:val="000345E9"/>
    <w:rsid w:val="00035DBD"/>
    <w:rsid w:val="00036DC4"/>
    <w:rsid w:val="00042647"/>
    <w:rsid w:val="00043884"/>
    <w:rsid w:val="00047D02"/>
    <w:rsid w:val="000604B8"/>
    <w:rsid w:val="000604ED"/>
    <w:rsid w:val="00060608"/>
    <w:rsid w:val="0006336B"/>
    <w:rsid w:val="00065B90"/>
    <w:rsid w:val="00074C3F"/>
    <w:rsid w:val="00074CD0"/>
    <w:rsid w:val="0007658B"/>
    <w:rsid w:val="00083AF5"/>
    <w:rsid w:val="0008406E"/>
    <w:rsid w:val="00090619"/>
    <w:rsid w:val="0009175B"/>
    <w:rsid w:val="0009586F"/>
    <w:rsid w:val="000B0C46"/>
    <w:rsid w:val="000B3B6E"/>
    <w:rsid w:val="000C12FA"/>
    <w:rsid w:val="000C2EAB"/>
    <w:rsid w:val="000C4A00"/>
    <w:rsid w:val="000C7171"/>
    <w:rsid w:val="000D49DA"/>
    <w:rsid w:val="000E0CEA"/>
    <w:rsid w:val="000E15FB"/>
    <w:rsid w:val="000E179E"/>
    <w:rsid w:val="000E53EA"/>
    <w:rsid w:val="000E56BF"/>
    <w:rsid w:val="000F3EA3"/>
    <w:rsid w:val="00105343"/>
    <w:rsid w:val="00110632"/>
    <w:rsid w:val="0012160C"/>
    <w:rsid w:val="00124BF1"/>
    <w:rsid w:val="00126719"/>
    <w:rsid w:val="00130833"/>
    <w:rsid w:val="00133D02"/>
    <w:rsid w:val="00143A5C"/>
    <w:rsid w:val="00143AD5"/>
    <w:rsid w:val="001515BB"/>
    <w:rsid w:val="00172B13"/>
    <w:rsid w:val="00173078"/>
    <w:rsid w:val="0017494C"/>
    <w:rsid w:val="001762F9"/>
    <w:rsid w:val="0018139E"/>
    <w:rsid w:val="00182FDA"/>
    <w:rsid w:val="0018587B"/>
    <w:rsid w:val="00191833"/>
    <w:rsid w:val="00192577"/>
    <w:rsid w:val="001926CB"/>
    <w:rsid w:val="00194EA6"/>
    <w:rsid w:val="001A45EF"/>
    <w:rsid w:val="001B0EF0"/>
    <w:rsid w:val="001B19DC"/>
    <w:rsid w:val="001B6422"/>
    <w:rsid w:val="001B743E"/>
    <w:rsid w:val="001C1268"/>
    <w:rsid w:val="001C5C3E"/>
    <w:rsid w:val="001D00BE"/>
    <w:rsid w:val="001E4CC1"/>
    <w:rsid w:val="001E52AA"/>
    <w:rsid w:val="001E7767"/>
    <w:rsid w:val="001F74F1"/>
    <w:rsid w:val="00201D0B"/>
    <w:rsid w:val="0020258B"/>
    <w:rsid w:val="002055DA"/>
    <w:rsid w:val="0020770E"/>
    <w:rsid w:val="00212D6F"/>
    <w:rsid w:val="00213058"/>
    <w:rsid w:val="00215661"/>
    <w:rsid w:val="002223D4"/>
    <w:rsid w:val="0022726C"/>
    <w:rsid w:val="00232D0F"/>
    <w:rsid w:val="00234394"/>
    <w:rsid w:val="00235915"/>
    <w:rsid w:val="00235CC2"/>
    <w:rsid w:val="00236012"/>
    <w:rsid w:val="0023709C"/>
    <w:rsid w:val="0024727A"/>
    <w:rsid w:val="00250B59"/>
    <w:rsid w:val="0025150A"/>
    <w:rsid w:val="00260625"/>
    <w:rsid w:val="00275F87"/>
    <w:rsid w:val="00285156"/>
    <w:rsid w:val="002874D5"/>
    <w:rsid w:val="002A26D0"/>
    <w:rsid w:val="002A4350"/>
    <w:rsid w:val="002A61B4"/>
    <w:rsid w:val="002B300D"/>
    <w:rsid w:val="002B62B9"/>
    <w:rsid w:val="002C3B6E"/>
    <w:rsid w:val="002D0055"/>
    <w:rsid w:val="002D0B18"/>
    <w:rsid w:val="002D35AF"/>
    <w:rsid w:val="002D4F43"/>
    <w:rsid w:val="002D5272"/>
    <w:rsid w:val="002D63C1"/>
    <w:rsid w:val="002D726A"/>
    <w:rsid w:val="002D73F5"/>
    <w:rsid w:val="002E179F"/>
    <w:rsid w:val="002F272D"/>
    <w:rsid w:val="002F284C"/>
    <w:rsid w:val="002F32B5"/>
    <w:rsid w:val="002F45AA"/>
    <w:rsid w:val="003001B2"/>
    <w:rsid w:val="00303B5C"/>
    <w:rsid w:val="00303F2F"/>
    <w:rsid w:val="00304456"/>
    <w:rsid w:val="0030721E"/>
    <w:rsid w:val="00313564"/>
    <w:rsid w:val="0031584D"/>
    <w:rsid w:val="00321A54"/>
    <w:rsid w:val="00325881"/>
    <w:rsid w:val="00337BFA"/>
    <w:rsid w:val="0035153A"/>
    <w:rsid w:val="00353EA2"/>
    <w:rsid w:val="00355B9F"/>
    <w:rsid w:val="00356DF2"/>
    <w:rsid w:val="00371C96"/>
    <w:rsid w:val="00374585"/>
    <w:rsid w:val="00376E68"/>
    <w:rsid w:val="00381730"/>
    <w:rsid w:val="003836FE"/>
    <w:rsid w:val="00390355"/>
    <w:rsid w:val="00391320"/>
    <w:rsid w:val="003924C6"/>
    <w:rsid w:val="00393C3F"/>
    <w:rsid w:val="003A28A6"/>
    <w:rsid w:val="003A4F27"/>
    <w:rsid w:val="003A57AE"/>
    <w:rsid w:val="003B05FB"/>
    <w:rsid w:val="003B327E"/>
    <w:rsid w:val="003B7A8D"/>
    <w:rsid w:val="003C06B2"/>
    <w:rsid w:val="003C0B25"/>
    <w:rsid w:val="003C705B"/>
    <w:rsid w:val="003D5F9B"/>
    <w:rsid w:val="003E30EF"/>
    <w:rsid w:val="003E4395"/>
    <w:rsid w:val="003E4D86"/>
    <w:rsid w:val="003F3348"/>
    <w:rsid w:val="003F56B5"/>
    <w:rsid w:val="00412FCA"/>
    <w:rsid w:val="00414F83"/>
    <w:rsid w:val="004157A2"/>
    <w:rsid w:val="00417385"/>
    <w:rsid w:val="00422C81"/>
    <w:rsid w:val="00447E42"/>
    <w:rsid w:val="004519FA"/>
    <w:rsid w:val="00451DF4"/>
    <w:rsid w:val="00452AF0"/>
    <w:rsid w:val="00453789"/>
    <w:rsid w:val="0046033B"/>
    <w:rsid w:val="00460AD3"/>
    <w:rsid w:val="00472B41"/>
    <w:rsid w:val="00481189"/>
    <w:rsid w:val="00484CC5"/>
    <w:rsid w:val="004876EB"/>
    <w:rsid w:val="004941F0"/>
    <w:rsid w:val="00497608"/>
    <w:rsid w:val="004A0AEC"/>
    <w:rsid w:val="004A596B"/>
    <w:rsid w:val="004B0A97"/>
    <w:rsid w:val="004B2D71"/>
    <w:rsid w:val="004C08C1"/>
    <w:rsid w:val="004C1CEB"/>
    <w:rsid w:val="004C27BE"/>
    <w:rsid w:val="004C61AB"/>
    <w:rsid w:val="004D3668"/>
    <w:rsid w:val="004D40E9"/>
    <w:rsid w:val="004E02CF"/>
    <w:rsid w:val="004E143C"/>
    <w:rsid w:val="004E5932"/>
    <w:rsid w:val="004E6FFA"/>
    <w:rsid w:val="004F7CBE"/>
    <w:rsid w:val="00504FDD"/>
    <w:rsid w:val="00505FC3"/>
    <w:rsid w:val="0051540D"/>
    <w:rsid w:val="00517E31"/>
    <w:rsid w:val="00531269"/>
    <w:rsid w:val="0053298D"/>
    <w:rsid w:val="00537BCF"/>
    <w:rsid w:val="005403A6"/>
    <w:rsid w:val="00546294"/>
    <w:rsid w:val="0054673E"/>
    <w:rsid w:val="00547728"/>
    <w:rsid w:val="00552EC3"/>
    <w:rsid w:val="00553947"/>
    <w:rsid w:val="00553B8D"/>
    <w:rsid w:val="0055512B"/>
    <w:rsid w:val="0056695F"/>
    <w:rsid w:val="0057007F"/>
    <w:rsid w:val="005713F3"/>
    <w:rsid w:val="00574324"/>
    <w:rsid w:val="00574478"/>
    <w:rsid w:val="00574BC8"/>
    <w:rsid w:val="00580357"/>
    <w:rsid w:val="0058270A"/>
    <w:rsid w:val="00585810"/>
    <w:rsid w:val="00592D5E"/>
    <w:rsid w:val="005939F0"/>
    <w:rsid w:val="005A6739"/>
    <w:rsid w:val="005B06FF"/>
    <w:rsid w:val="005B53BD"/>
    <w:rsid w:val="005C68AF"/>
    <w:rsid w:val="005D7F1D"/>
    <w:rsid w:val="005E23B5"/>
    <w:rsid w:val="005E295D"/>
    <w:rsid w:val="005E378D"/>
    <w:rsid w:val="005E63CB"/>
    <w:rsid w:val="005F195C"/>
    <w:rsid w:val="005F53DF"/>
    <w:rsid w:val="005F7F34"/>
    <w:rsid w:val="00605796"/>
    <w:rsid w:val="00613A88"/>
    <w:rsid w:val="006153F5"/>
    <w:rsid w:val="00615717"/>
    <w:rsid w:val="00615F0A"/>
    <w:rsid w:val="00630B21"/>
    <w:rsid w:val="00635239"/>
    <w:rsid w:val="00637A6C"/>
    <w:rsid w:val="00637D5E"/>
    <w:rsid w:val="006414D1"/>
    <w:rsid w:val="0065019B"/>
    <w:rsid w:val="00650E08"/>
    <w:rsid w:val="00660EC5"/>
    <w:rsid w:val="00664B45"/>
    <w:rsid w:val="0067692B"/>
    <w:rsid w:val="0068006F"/>
    <w:rsid w:val="0068252F"/>
    <w:rsid w:val="006865AF"/>
    <w:rsid w:val="00690670"/>
    <w:rsid w:val="00697EB7"/>
    <w:rsid w:val="006A7E48"/>
    <w:rsid w:val="006B4882"/>
    <w:rsid w:val="006C140A"/>
    <w:rsid w:val="006C24AF"/>
    <w:rsid w:val="006D2489"/>
    <w:rsid w:val="006D3F1E"/>
    <w:rsid w:val="006E008D"/>
    <w:rsid w:val="006E4E3B"/>
    <w:rsid w:val="006F181A"/>
    <w:rsid w:val="006F4BE7"/>
    <w:rsid w:val="006F7069"/>
    <w:rsid w:val="007034EC"/>
    <w:rsid w:val="00703777"/>
    <w:rsid w:val="00706BB6"/>
    <w:rsid w:val="007109B0"/>
    <w:rsid w:val="00724A7D"/>
    <w:rsid w:val="00734B4D"/>
    <w:rsid w:val="00740BEB"/>
    <w:rsid w:val="00742B3D"/>
    <w:rsid w:val="00742ED4"/>
    <w:rsid w:val="00743268"/>
    <w:rsid w:val="00745C40"/>
    <w:rsid w:val="0075215E"/>
    <w:rsid w:val="00754C56"/>
    <w:rsid w:val="007560B0"/>
    <w:rsid w:val="00763934"/>
    <w:rsid w:val="00765626"/>
    <w:rsid w:val="00767261"/>
    <w:rsid w:val="00772455"/>
    <w:rsid w:val="007743B7"/>
    <w:rsid w:val="0077443F"/>
    <w:rsid w:val="00790E5E"/>
    <w:rsid w:val="00796204"/>
    <w:rsid w:val="007A09D4"/>
    <w:rsid w:val="007A2B69"/>
    <w:rsid w:val="007A4898"/>
    <w:rsid w:val="007D140B"/>
    <w:rsid w:val="007D3403"/>
    <w:rsid w:val="007D7C81"/>
    <w:rsid w:val="007E2313"/>
    <w:rsid w:val="007F0EC7"/>
    <w:rsid w:val="007F187F"/>
    <w:rsid w:val="007F5981"/>
    <w:rsid w:val="007F6B35"/>
    <w:rsid w:val="007F714D"/>
    <w:rsid w:val="00802255"/>
    <w:rsid w:val="00802962"/>
    <w:rsid w:val="008059D3"/>
    <w:rsid w:val="00806954"/>
    <w:rsid w:val="00811DBB"/>
    <w:rsid w:val="00815CD5"/>
    <w:rsid w:val="00820A75"/>
    <w:rsid w:val="00820F09"/>
    <w:rsid w:val="00841307"/>
    <w:rsid w:val="00841BA7"/>
    <w:rsid w:val="00846757"/>
    <w:rsid w:val="008469C4"/>
    <w:rsid w:val="008500BD"/>
    <w:rsid w:val="00850D32"/>
    <w:rsid w:val="00861E37"/>
    <w:rsid w:val="00865057"/>
    <w:rsid w:val="008707C8"/>
    <w:rsid w:val="00874355"/>
    <w:rsid w:val="008753AD"/>
    <w:rsid w:val="0088027D"/>
    <w:rsid w:val="008846B1"/>
    <w:rsid w:val="008848C3"/>
    <w:rsid w:val="0089364E"/>
    <w:rsid w:val="00893A85"/>
    <w:rsid w:val="008A4148"/>
    <w:rsid w:val="008A6301"/>
    <w:rsid w:val="008B0988"/>
    <w:rsid w:val="008B71B4"/>
    <w:rsid w:val="008C1332"/>
    <w:rsid w:val="008C345E"/>
    <w:rsid w:val="008C5D39"/>
    <w:rsid w:val="008D6BBD"/>
    <w:rsid w:val="008D7786"/>
    <w:rsid w:val="008E3B13"/>
    <w:rsid w:val="008E54B0"/>
    <w:rsid w:val="00900C90"/>
    <w:rsid w:val="009076FD"/>
    <w:rsid w:val="009114C4"/>
    <w:rsid w:val="00912AD8"/>
    <w:rsid w:val="0091434F"/>
    <w:rsid w:val="009150DF"/>
    <w:rsid w:val="00920423"/>
    <w:rsid w:val="009323E3"/>
    <w:rsid w:val="00934089"/>
    <w:rsid w:val="0094741C"/>
    <w:rsid w:val="0094748B"/>
    <w:rsid w:val="009534E6"/>
    <w:rsid w:val="0095388C"/>
    <w:rsid w:val="00956578"/>
    <w:rsid w:val="00960610"/>
    <w:rsid w:val="009661B4"/>
    <w:rsid w:val="009712AC"/>
    <w:rsid w:val="00974324"/>
    <w:rsid w:val="00981687"/>
    <w:rsid w:val="00987980"/>
    <w:rsid w:val="00987A96"/>
    <w:rsid w:val="009905D7"/>
    <w:rsid w:val="009954F3"/>
    <w:rsid w:val="00996152"/>
    <w:rsid w:val="009A0078"/>
    <w:rsid w:val="009A4673"/>
    <w:rsid w:val="009A5618"/>
    <w:rsid w:val="009A5AD8"/>
    <w:rsid w:val="009A6652"/>
    <w:rsid w:val="009B7679"/>
    <w:rsid w:val="009C1AA0"/>
    <w:rsid w:val="009C3CE1"/>
    <w:rsid w:val="009C58B1"/>
    <w:rsid w:val="009D0CEA"/>
    <w:rsid w:val="009D6864"/>
    <w:rsid w:val="009D6E73"/>
    <w:rsid w:val="009E64BA"/>
    <w:rsid w:val="009E6FC9"/>
    <w:rsid w:val="009E7891"/>
    <w:rsid w:val="009F0BCA"/>
    <w:rsid w:val="009F1EAB"/>
    <w:rsid w:val="009F289C"/>
    <w:rsid w:val="009F48C1"/>
    <w:rsid w:val="009F53BD"/>
    <w:rsid w:val="00A02AD5"/>
    <w:rsid w:val="00A043DD"/>
    <w:rsid w:val="00A04E46"/>
    <w:rsid w:val="00A06095"/>
    <w:rsid w:val="00A17A6D"/>
    <w:rsid w:val="00A252EB"/>
    <w:rsid w:val="00A25682"/>
    <w:rsid w:val="00A26FDD"/>
    <w:rsid w:val="00A275FF"/>
    <w:rsid w:val="00A3060E"/>
    <w:rsid w:val="00A45CDF"/>
    <w:rsid w:val="00A71538"/>
    <w:rsid w:val="00A81085"/>
    <w:rsid w:val="00A9084E"/>
    <w:rsid w:val="00A93EB0"/>
    <w:rsid w:val="00A9443B"/>
    <w:rsid w:val="00A95378"/>
    <w:rsid w:val="00A972F1"/>
    <w:rsid w:val="00AA0D60"/>
    <w:rsid w:val="00AA5855"/>
    <w:rsid w:val="00AB2659"/>
    <w:rsid w:val="00AB7BA5"/>
    <w:rsid w:val="00AC0283"/>
    <w:rsid w:val="00AC76F1"/>
    <w:rsid w:val="00AC7823"/>
    <w:rsid w:val="00AC7F3D"/>
    <w:rsid w:val="00AD0CE9"/>
    <w:rsid w:val="00AE21A7"/>
    <w:rsid w:val="00AE7E7B"/>
    <w:rsid w:val="00AF081A"/>
    <w:rsid w:val="00B06290"/>
    <w:rsid w:val="00B106C8"/>
    <w:rsid w:val="00B1473B"/>
    <w:rsid w:val="00B148B8"/>
    <w:rsid w:val="00B16EDE"/>
    <w:rsid w:val="00B22661"/>
    <w:rsid w:val="00B22BE7"/>
    <w:rsid w:val="00B32080"/>
    <w:rsid w:val="00B35117"/>
    <w:rsid w:val="00B37BA4"/>
    <w:rsid w:val="00B408C2"/>
    <w:rsid w:val="00B450D0"/>
    <w:rsid w:val="00B474EB"/>
    <w:rsid w:val="00B50B41"/>
    <w:rsid w:val="00B51E16"/>
    <w:rsid w:val="00B53256"/>
    <w:rsid w:val="00B54344"/>
    <w:rsid w:val="00B54906"/>
    <w:rsid w:val="00B54AC6"/>
    <w:rsid w:val="00B56EB3"/>
    <w:rsid w:val="00B6397F"/>
    <w:rsid w:val="00B77021"/>
    <w:rsid w:val="00B822B1"/>
    <w:rsid w:val="00B830C6"/>
    <w:rsid w:val="00B91CC8"/>
    <w:rsid w:val="00B959F2"/>
    <w:rsid w:val="00B962A8"/>
    <w:rsid w:val="00BA37D8"/>
    <w:rsid w:val="00BA6BEE"/>
    <w:rsid w:val="00BA7252"/>
    <w:rsid w:val="00BB1EF8"/>
    <w:rsid w:val="00BB2C20"/>
    <w:rsid w:val="00BD0582"/>
    <w:rsid w:val="00BD566C"/>
    <w:rsid w:val="00BD5EBB"/>
    <w:rsid w:val="00BD71B1"/>
    <w:rsid w:val="00BD71E9"/>
    <w:rsid w:val="00BE669A"/>
    <w:rsid w:val="00BE776E"/>
    <w:rsid w:val="00BF2C55"/>
    <w:rsid w:val="00C13F11"/>
    <w:rsid w:val="00C16AD4"/>
    <w:rsid w:val="00C170A5"/>
    <w:rsid w:val="00C2057B"/>
    <w:rsid w:val="00C31586"/>
    <w:rsid w:val="00C32158"/>
    <w:rsid w:val="00C324BF"/>
    <w:rsid w:val="00C406EA"/>
    <w:rsid w:val="00C44776"/>
    <w:rsid w:val="00C45487"/>
    <w:rsid w:val="00C51E6D"/>
    <w:rsid w:val="00C63667"/>
    <w:rsid w:val="00C637AB"/>
    <w:rsid w:val="00C71272"/>
    <w:rsid w:val="00C724A6"/>
    <w:rsid w:val="00C76F61"/>
    <w:rsid w:val="00C7773F"/>
    <w:rsid w:val="00C80195"/>
    <w:rsid w:val="00C82192"/>
    <w:rsid w:val="00C85A21"/>
    <w:rsid w:val="00C879A4"/>
    <w:rsid w:val="00C87A3B"/>
    <w:rsid w:val="00C918E5"/>
    <w:rsid w:val="00C95067"/>
    <w:rsid w:val="00CA3980"/>
    <w:rsid w:val="00CB011B"/>
    <w:rsid w:val="00CB0130"/>
    <w:rsid w:val="00CB0545"/>
    <w:rsid w:val="00CB28E7"/>
    <w:rsid w:val="00CC2193"/>
    <w:rsid w:val="00CD60AD"/>
    <w:rsid w:val="00CD7E89"/>
    <w:rsid w:val="00CE1D14"/>
    <w:rsid w:val="00CE43D5"/>
    <w:rsid w:val="00CE4D4F"/>
    <w:rsid w:val="00CE552C"/>
    <w:rsid w:val="00CE7A40"/>
    <w:rsid w:val="00CF0534"/>
    <w:rsid w:val="00CF718A"/>
    <w:rsid w:val="00D0353B"/>
    <w:rsid w:val="00D03E07"/>
    <w:rsid w:val="00D05CA0"/>
    <w:rsid w:val="00D07CCF"/>
    <w:rsid w:val="00D11AF0"/>
    <w:rsid w:val="00D14C22"/>
    <w:rsid w:val="00D17385"/>
    <w:rsid w:val="00D21026"/>
    <w:rsid w:val="00D2508C"/>
    <w:rsid w:val="00D2658C"/>
    <w:rsid w:val="00D31701"/>
    <w:rsid w:val="00D3175B"/>
    <w:rsid w:val="00D32BAE"/>
    <w:rsid w:val="00D37445"/>
    <w:rsid w:val="00D40759"/>
    <w:rsid w:val="00D43D7B"/>
    <w:rsid w:val="00D448CF"/>
    <w:rsid w:val="00D51106"/>
    <w:rsid w:val="00D65283"/>
    <w:rsid w:val="00D71412"/>
    <w:rsid w:val="00D71BCA"/>
    <w:rsid w:val="00D8585D"/>
    <w:rsid w:val="00D86D4E"/>
    <w:rsid w:val="00D90670"/>
    <w:rsid w:val="00D926F4"/>
    <w:rsid w:val="00D92BDE"/>
    <w:rsid w:val="00D93D73"/>
    <w:rsid w:val="00D95981"/>
    <w:rsid w:val="00DA54B0"/>
    <w:rsid w:val="00DB70CC"/>
    <w:rsid w:val="00DB7BCF"/>
    <w:rsid w:val="00DC0741"/>
    <w:rsid w:val="00DC1A35"/>
    <w:rsid w:val="00DC30B2"/>
    <w:rsid w:val="00DC3FEE"/>
    <w:rsid w:val="00DD4232"/>
    <w:rsid w:val="00DD4E06"/>
    <w:rsid w:val="00DD5D9B"/>
    <w:rsid w:val="00DE0A73"/>
    <w:rsid w:val="00DE18BF"/>
    <w:rsid w:val="00DE294F"/>
    <w:rsid w:val="00DE57D7"/>
    <w:rsid w:val="00DE6627"/>
    <w:rsid w:val="00DE6D94"/>
    <w:rsid w:val="00DE6F8E"/>
    <w:rsid w:val="00DF25C1"/>
    <w:rsid w:val="00DF2D82"/>
    <w:rsid w:val="00DF3DF9"/>
    <w:rsid w:val="00DF3FB0"/>
    <w:rsid w:val="00DF7EAF"/>
    <w:rsid w:val="00E029B7"/>
    <w:rsid w:val="00E068E3"/>
    <w:rsid w:val="00E12807"/>
    <w:rsid w:val="00E22271"/>
    <w:rsid w:val="00E31006"/>
    <w:rsid w:val="00E51656"/>
    <w:rsid w:val="00E53A6D"/>
    <w:rsid w:val="00E541CB"/>
    <w:rsid w:val="00E55668"/>
    <w:rsid w:val="00E611C2"/>
    <w:rsid w:val="00E634C4"/>
    <w:rsid w:val="00E71045"/>
    <w:rsid w:val="00E83F73"/>
    <w:rsid w:val="00E86544"/>
    <w:rsid w:val="00E900A1"/>
    <w:rsid w:val="00E927EB"/>
    <w:rsid w:val="00E92A18"/>
    <w:rsid w:val="00E9345A"/>
    <w:rsid w:val="00EB5071"/>
    <w:rsid w:val="00EB71BE"/>
    <w:rsid w:val="00EC1CC8"/>
    <w:rsid w:val="00ED150F"/>
    <w:rsid w:val="00ED72C9"/>
    <w:rsid w:val="00ED7D84"/>
    <w:rsid w:val="00EE4863"/>
    <w:rsid w:val="00EE7B4A"/>
    <w:rsid w:val="00F11583"/>
    <w:rsid w:val="00F13FCF"/>
    <w:rsid w:val="00F164D5"/>
    <w:rsid w:val="00F22908"/>
    <w:rsid w:val="00F24384"/>
    <w:rsid w:val="00F25937"/>
    <w:rsid w:val="00F30FC8"/>
    <w:rsid w:val="00F32E60"/>
    <w:rsid w:val="00F404B2"/>
    <w:rsid w:val="00F40B72"/>
    <w:rsid w:val="00F42B2C"/>
    <w:rsid w:val="00F477B3"/>
    <w:rsid w:val="00F47DF7"/>
    <w:rsid w:val="00F47E5A"/>
    <w:rsid w:val="00F51D02"/>
    <w:rsid w:val="00F520EA"/>
    <w:rsid w:val="00F6461E"/>
    <w:rsid w:val="00F67E96"/>
    <w:rsid w:val="00F71148"/>
    <w:rsid w:val="00F7579C"/>
    <w:rsid w:val="00F76A15"/>
    <w:rsid w:val="00F775E9"/>
    <w:rsid w:val="00F85F76"/>
    <w:rsid w:val="00F952EF"/>
    <w:rsid w:val="00F979FE"/>
    <w:rsid w:val="00FB6BC3"/>
    <w:rsid w:val="00FB77BE"/>
    <w:rsid w:val="00FC1390"/>
    <w:rsid w:val="00FE00B3"/>
    <w:rsid w:val="00FE0875"/>
    <w:rsid w:val="00FE32F7"/>
    <w:rsid w:val="00FE54AD"/>
    <w:rsid w:val="00FF0033"/>
    <w:rsid w:val="00FF70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15:docId w15:val="{90DE2F6A-8E67-44CC-8F55-1EC9E4A6C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F83"/>
    <w:pPr>
      <w:suppressAutoHyphens/>
      <w:ind w:firstLine="567"/>
      <w:jc w:val="both"/>
    </w:pPr>
    <w:rPr>
      <w:sz w:val="28"/>
      <w:szCs w:val="24"/>
      <w:lang w:eastAsia="zh-CN"/>
    </w:rPr>
  </w:style>
  <w:style w:type="paragraph" w:styleId="4">
    <w:name w:val="heading 4"/>
    <w:basedOn w:val="a"/>
    <w:next w:val="a"/>
    <w:qFormat/>
    <w:rsid w:val="00414F83"/>
    <w:pPr>
      <w:keepNext/>
      <w:tabs>
        <w:tab w:val="num" w:pos="0"/>
      </w:tabs>
      <w:spacing w:before="240" w:after="60"/>
      <w:ind w:firstLine="0"/>
      <w:jc w:val="left"/>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14F83"/>
  </w:style>
  <w:style w:type="character" w:customStyle="1" w:styleId="WW8Num1z1">
    <w:name w:val="WW8Num1z1"/>
    <w:rsid w:val="00414F83"/>
  </w:style>
  <w:style w:type="character" w:customStyle="1" w:styleId="WW8Num1z2">
    <w:name w:val="WW8Num1z2"/>
    <w:rsid w:val="00414F83"/>
  </w:style>
  <w:style w:type="character" w:customStyle="1" w:styleId="WW8Num1z3">
    <w:name w:val="WW8Num1z3"/>
    <w:rsid w:val="00414F83"/>
  </w:style>
  <w:style w:type="character" w:customStyle="1" w:styleId="WW8Num1z4">
    <w:name w:val="WW8Num1z4"/>
    <w:rsid w:val="00414F83"/>
  </w:style>
  <w:style w:type="character" w:customStyle="1" w:styleId="WW8Num1z5">
    <w:name w:val="WW8Num1z5"/>
    <w:rsid w:val="00414F83"/>
  </w:style>
  <w:style w:type="character" w:customStyle="1" w:styleId="WW8Num1z6">
    <w:name w:val="WW8Num1z6"/>
    <w:rsid w:val="00414F83"/>
  </w:style>
  <w:style w:type="character" w:customStyle="1" w:styleId="WW8Num1z7">
    <w:name w:val="WW8Num1z7"/>
    <w:rsid w:val="00414F83"/>
  </w:style>
  <w:style w:type="character" w:customStyle="1" w:styleId="WW8Num1z8">
    <w:name w:val="WW8Num1z8"/>
    <w:rsid w:val="00414F83"/>
  </w:style>
  <w:style w:type="character" w:customStyle="1" w:styleId="3">
    <w:name w:val="Основной шрифт абзаца3"/>
    <w:rsid w:val="00414F83"/>
  </w:style>
  <w:style w:type="character" w:customStyle="1" w:styleId="2">
    <w:name w:val="Основной шрифт абзаца2"/>
    <w:rsid w:val="00414F83"/>
  </w:style>
  <w:style w:type="character" w:customStyle="1" w:styleId="WW8Num2z0">
    <w:name w:val="WW8Num2z0"/>
    <w:rsid w:val="00414F83"/>
  </w:style>
  <w:style w:type="character" w:customStyle="1" w:styleId="WW8Num2z1">
    <w:name w:val="WW8Num2z1"/>
    <w:rsid w:val="00414F83"/>
  </w:style>
  <w:style w:type="character" w:customStyle="1" w:styleId="WW8Num2z2">
    <w:name w:val="WW8Num2z2"/>
    <w:rsid w:val="00414F83"/>
  </w:style>
  <w:style w:type="character" w:customStyle="1" w:styleId="WW8Num2z3">
    <w:name w:val="WW8Num2z3"/>
    <w:rsid w:val="00414F83"/>
  </w:style>
  <w:style w:type="character" w:customStyle="1" w:styleId="WW8Num2z4">
    <w:name w:val="WW8Num2z4"/>
    <w:rsid w:val="00414F83"/>
  </w:style>
  <w:style w:type="character" w:customStyle="1" w:styleId="WW8Num2z5">
    <w:name w:val="WW8Num2z5"/>
    <w:rsid w:val="00414F83"/>
  </w:style>
  <w:style w:type="character" w:customStyle="1" w:styleId="WW8Num2z6">
    <w:name w:val="WW8Num2z6"/>
    <w:rsid w:val="00414F83"/>
  </w:style>
  <w:style w:type="character" w:customStyle="1" w:styleId="WW8Num2z7">
    <w:name w:val="WW8Num2z7"/>
    <w:rsid w:val="00414F83"/>
  </w:style>
  <w:style w:type="character" w:customStyle="1" w:styleId="WW8Num2z8">
    <w:name w:val="WW8Num2z8"/>
    <w:rsid w:val="00414F83"/>
  </w:style>
  <w:style w:type="character" w:customStyle="1" w:styleId="WW8Num3z0">
    <w:name w:val="WW8Num3z0"/>
    <w:rsid w:val="00414F83"/>
  </w:style>
  <w:style w:type="character" w:customStyle="1" w:styleId="WW8Num3z1">
    <w:name w:val="WW8Num3z1"/>
    <w:rsid w:val="00414F83"/>
  </w:style>
  <w:style w:type="character" w:customStyle="1" w:styleId="WW8Num3z2">
    <w:name w:val="WW8Num3z2"/>
    <w:rsid w:val="00414F83"/>
  </w:style>
  <w:style w:type="character" w:customStyle="1" w:styleId="WW8Num3z3">
    <w:name w:val="WW8Num3z3"/>
    <w:rsid w:val="00414F83"/>
  </w:style>
  <w:style w:type="character" w:customStyle="1" w:styleId="WW8Num3z4">
    <w:name w:val="WW8Num3z4"/>
    <w:rsid w:val="00414F83"/>
  </w:style>
  <w:style w:type="character" w:customStyle="1" w:styleId="WW8Num3z5">
    <w:name w:val="WW8Num3z5"/>
    <w:rsid w:val="00414F83"/>
  </w:style>
  <w:style w:type="character" w:customStyle="1" w:styleId="WW8Num3z6">
    <w:name w:val="WW8Num3z6"/>
    <w:rsid w:val="00414F83"/>
  </w:style>
  <w:style w:type="character" w:customStyle="1" w:styleId="WW8Num3z7">
    <w:name w:val="WW8Num3z7"/>
    <w:rsid w:val="00414F83"/>
  </w:style>
  <w:style w:type="character" w:customStyle="1" w:styleId="WW8Num3z8">
    <w:name w:val="WW8Num3z8"/>
    <w:rsid w:val="00414F83"/>
  </w:style>
  <w:style w:type="character" w:customStyle="1" w:styleId="WW8Num4z0">
    <w:name w:val="WW8Num4z0"/>
    <w:rsid w:val="00414F83"/>
  </w:style>
  <w:style w:type="character" w:customStyle="1" w:styleId="WW8Num4z1">
    <w:name w:val="WW8Num4z1"/>
    <w:rsid w:val="00414F83"/>
  </w:style>
  <w:style w:type="character" w:customStyle="1" w:styleId="WW8Num4z2">
    <w:name w:val="WW8Num4z2"/>
    <w:rsid w:val="00414F83"/>
  </w:style>
  <w:style w:type="character" w:customStyle="1" w:styleId="WW8Num4z3">
    <w:name w:val="WW8Num4z3"/>
    <w:rsid w:val="00414F83"/>
  </w:style>
  <w:style w:type="character" w:customStyle="1" w:styleId="WW8Num4z4">
    <w:name w:val="WW8Num4z4"/>
    <w:rsid w:val="00414F83"/>
  </w:style>
  <w:style w:type="character" w:customStyle="1" w:styleId="WW8Num4z5">
    <w:name w:val="WW8Num4z5"/>
    <w:rsid w:val="00414F83"/>
  </w:style>
  <w:style w:type="character" w:customStyle="1" w:styleId="WW8Num4z6">
    <w:name w:val="WW8Num4z6"/>
    <w:rsid w:val="00414F83"/>
  </w:style>
  <w:style w:type="character" w:customStyle="1" w:styleId="WW8Num4z7">
    <w:name w:val="WW8Num4z7"/>
    <w:rsid w:val="00414F83"/>
  </w:style>
  <w:style w:type="character" w:customStyle="1" w:styleId="WW8Num4z8">
    <w:name w:val="WW8Num4z8"/>
    <w:rsid w:val="00414F83"/>
  </w:style>
  <w:style w:type="character" w:customStyle="1" w:styleId="WW8Num5z0">
    <w:name w:val="WW8Num5z0"/>
    <w:rsid w:val="00414F83"/>
    <w:rPr>
      <w:rFonts w:hint="default"/>
    </w:rPr>
  </w:style>
  <w:style w:type="character" w:customStyle="1" w:styleId="WW8Num5z1">
    <w:name w:val="WW8Num5z1"/>
    <w:rsid w:val="00414F83"/>
  </w:style>
  <w:style w:type="character" w:customStyle="1" w:styleId="WW8Num5z2">
    <w:name w:val="WW8Num5z2"/>
    <w:rsid w:val="00414F83"/>
  </w:style>
  <w:style w:type="character" w:customStyle="1" w:styleId="WW8Num5z3">
    <w:name w:val="WW8Num5z3"/>
    <w:rsid w:val="00414F83"/>
  </w:style>
  <w:style w:type="character" w:customStyle="1" w:styleId="WW8Num5z4">
    <w:name w:val="WW8Num5z4"/>
    <w:rsid w:val="00414F83"/>
  </w:style>
  <w:style w:type="character" w:customStyle="1" w:styleId="WW8Num5z5">
    <w:name w:val="WW8Num5z5"/>
    <w:rsid w:val="00414F83"/>
  </w:style>
  <w:style w:type="character" w:customStyle="1" w:styleId="WW8Num5z6">
    <w:name w:val="WW8Num5z6"/>
    <w:rsid w:val="00414F83"/>
  </w:style>
  <w:style w:type="character" w:customStyle="1" w:styleId="WW8Num5z7">
    <w:name w:val="WW8Num5z7"/>
    <w:rsid w:val="00414F83"/>
  </w:style>
  <w:style w:type="character" w:customStyle="1" w:styleId="WW8Num5z8">
    <w:name w:val="WW8Num5z8"/>
    <w:rsid w:val="00414F83"/>
  </w:style>
  <w:style w:type="character" w:customStyle="1" w:styleId="WW8Num6z0">
    <w:name w:val="WW8Num6z0"/>
    <w:rsid w:val="00414F83"/>
    <w:rPr>
      <w:rFonts w:ascii="Symbol" w:hAnsi="Symbol" w:cs="Symbol" w:hint="default"/>
      <w:color w:val="auto"/>
    </w:rPr>
  </w:style>
  <w:style w:type="character" w:customStyle="1" w:styleId="WW8Num6z1">
    <w:name w:val="WW8Num6z1"/>
    <w:rsid w:val="00414F83"/>
    <w:rPr>
      <w:rFonts w:ascii="Courier New" w:hAnsi="Courier New" w:cs="Courier New" w:hint="default"/>
    </w:rPr>
  </w:style>
  <w:style w:type="character" w:customStyle="1" w:styleId="WW8Num6z2">
    <w:name w:val="WW8Num6z2"/>
    <w:rsid w:val="00414F83"/>
    <w:rPr>
      <w:rFonts w:ascii="Wingdings" w:hAnsi="Wingdings" w:cs="Wingdings" w:hint="default"/>
    </w:rPr>
  </w:style>
  <w:style w:type="character" w:customStyle="1" w:styleId="WW8Num6z3">
    <w:name w:val="WW8Num6z3"/>
    <w:rsid w:val="00414F83"/>
    <w:rPr>
      <w:rFonts w:ascii="Symbol" w:hAnsi="Symbol" w:cs="Symbol" w:hint="default"/>
    </w:rPr>
  </w:style>
  <w:style w:type="character" w:customStyle="1" w:styleId="WW8Num7z0">
    <w:name w:val="WW8Num7z0"/>
    <w:rsid w:val="00414F83"/>
    <w:rPr>
      <w:rFonts w:ascii="Symbol" w:hAnsi="Symbol" w:cs="Symbol" w:hint="default"/>
      <w:color w:val="auto"/>
    </w:rPr>
  </w:style>
  <w:style w:type="character" w:customStyle="1" w:styleId="WW8Num7z1">
    <w:name w:val="WW8Num7z1"/>
    <w:rsid w:val="00414F83"/>
    <w:rPr>
      <w:rFonts w:ascii="Courier New" w:hAnsi="Courier New" w:cs="Courier New" w:hint="default"/>
    </w:rPr>
  </w:style>
  <w:style w:type="character" w:customStyle="1" w:styleId="WW8Num7z2">
    <w:name w:val="WW8Num7z2"/>
    <w:rsid w:val="00414F83"/>
    <w:rPr>
      <w:rFonts w:ascii="Wingdings" w:hAnsi="Wingdings" w:cs="Wingdings" w:hint="default"/>
    </w:rPr>
  </w:style>
  <w:style w:type="character" w:customStyle="1" w:styleId="WW8Num7z3">
    <w:name w:val="WW8Num7z3"/>
    <w:rsid w:val="00414F83"/>
    <w:rPr>
      <w:rFonts w:ascii="Symbol" w:hAnsi="Symbol" w:cs="Symbol" w:hint="default"/>
    </w:rPr>
  </w:style>
  <w:style w:type="character" w:customStyle="1" w:styleId="WW8Num8z0">
    <w:name w:val="WW8Num8z0"/>
    <w:rsid w:val="00414F83"/>
  </w:style>
  <w:style w:type="character" w:customStyle="1" w:styleId="WW8Num8z1">
    <w:name w:val="WW8Num8z1"/>
    <w:rsid w:val="00414F83"/>
  </w:style>
  <w:style w:type="character" w:customStyle="1" w:styleId="WW8Num8z2">
    <w:name w:val="WW8Num8z2"/>
    <w:rsid w:val="00414F83"/>
  </w:style>
  <w:style w:type="character" w:customStyle="1" w:styleId="WW8Num8z3">
    <w:name w:val="WW8Num8z3"/>
    <w:rsid w:val="00414F83"/>
  </w:style>
  <w:style w:type="character" w:customStyle="1" w:styleId="WW8Num8z4">
    <w:name w:val="WW8Num8z4"/>
    <w:rsid w:val="00414F83"/>
  </w:style>
  <w:style w:type="character" w:customStyle="1" w:styleId="WW8Num8z5">
    <w:name w:val="WW8Num8z5"/>
    <w:rsid w:val="00414F83"/>
  </w:style>
  <w:style w:type="character" w:customStyle="1" w:styleId="WW8Num8z6">
    <w:name w:val="WW8Num8z6"/>
    <w:rsid w:val="00414F83"/>
  </w:style>
  <w:style w:type="character" w:customStyle="1" w:styleId="WW8Num8z7">
    <w:name w:val="WW8Num8z7"/>
    <w:rsid w:val="00414F83"/>
  </w:style>
  <w:style w:type="character" w:customStyle="1" w:styleId="WW8Num8z8">
    <w:name w:val="WW8Num8z8"/>
    <w:rsid w:val="00414F83"/>
  </w:style>
  <w:style w:type="character" w:customStyle="1" w:styleId="WW8Num9z0">
    <w:name w:val="WW8Num9z0"/>
    <w:rsid w:val="00414F83"/>
  </w:style>
  <w:style w:type="character" w:customStyle="1" w:styleId="WW8Num9z1">
    <w:name w:val="WW8Num9z1"/>
    <w:rsid w:val="00414F83"/>
  </w:style>
  <w:style w:type="character" w:customStyle="1" w:styleId="WW8Num9z2">
    <w:name w:val="WW8Num9z2"/>
    <w:rsid w:val="00414F83"/>
  </w:style>
  <w:style w:type="character" w:customStyle="1" w:styleId="WW8Num9z3">
    <w:name w:val="WW8Num9z3"/>
    <w:rsid w:val="00414F83"/>
  </w:style>
  <w:style w:type="character" w:customStyle="1" w:styleId="WW8Num9z4">
    <w:name w:val="WW8Num9z4"/>
    <w:rsid w:val="00414F83"/>
  </w:style>
  <w:style w:type="character" w:customStyle="1" w:styleId="WW8Num9z5">
    <w:name w:val="WW8Num9z5"/>
    <w:rsid w:val="00414F83"/>
  </w:style>
  <w:style w:type="character" w:customStyle="1" w:styleId="WW8Num9z6">
    <w:name w:val="WW8Num9z6"/>
    <w:rsid w:val="00414F83"/>
  </w:style>
  <w:style w:type="character" w:customStyle="1" w:styleId="WW8Num9z7">
    <w:name w:val="WW8Num9z7"/>
    <w:rsid w:val="00414F83"/>
  </w:style>
  <w:style w:type="character" w:customStyle="1" w:styleId="WW8Num9z8">
    <w:name w:val="WW8Num9z8"/>
    <w:rsid w:val="00414F83"/>
  </w:style>
  <w:style w:type="character" w:customStyle="1" w:styleId="WW8Num10z0">
    <w:name w:val="WW8Num10z0"/>
    <w:rsid w:val="00414F83"/>
    <w:rPr>
      <w:rFonts w:hint="default"/>
    </w:rPr>
  </w:style>
  <w:style w:type="character" w:customStyle="1" w:styleId="WW8Num10z1">
    <w:name w:val="WW8Num10z1"/>
    <w:rsid w:val="00414F83"/>
  </w:style>
  <w:style w:type="character" w:customStyle="1" w:styleId="WW8Num10z2">
    <w:name w:val="WW8Num10z2"/>
    <w:rsid w:val="00414F83"/>
  </w:style>
  <w:style w:type="character" w:customStyle="1" w:styleId="WW8Num10z3">
    <w:name w:val="WW8Num10z3"/>
    <w:rsid w:val="00414F83"/>
  </w:style>
  <w:style w:type="character" w:customStyle="1" w:styleId="WW8Num10z4">
    <w:name w:val="WW8Num10z4"/>
    <w:rsid w:val="00414F83"/>
  </w:style>
  <w:style w:type="character" w:customStyle="1" w:styleId="WW8Num10z5">
    <w:name w:val="WW8Num10z5"/>
    <w:rsid w:val="00414F83"/>
  </w:style>
  <w:style w:type="character" w:customStyle="1" w:styleId="WW8Num10z6">
    <w:name w:val="WW8Num10z6"/>
    <w:rsid w:val="00414F83"/>
  </w:style>
  <w:style w:type="character" w:customStyle="1" w:styleId="WW8Num10z7">
    <w:name w:val="WW8Num10z7"/>
    <w:rsid w:val="00414F83"/>
  </w:style>
  <w:style w:type="character" w:customStyle="1" w:styleId="WW8Num10z8">
    <w:name w:val="WW8Num10z8"/>
    <w:rsid w:val="00414F83"/>
  </w:style>
  <w:style w:type="character" w:customStyle="1" w:styleId="WW8Num11z0">
    <w:name w:val="WW8Num11z0"/>
    <w:rsid w:val="00414F83"/>
  </w:style>
  <w:style w:type="character" w:customStyle="1" w:styleId="WW8Num11z1">
    <w:name w:val="WW8Num11z1"/>
    <w:rsid w:val="00414F83"/>
  </w:style>
  <w:style w:type="character" w:customStyle="1" w:styleId="WW8Num11z2">
    <w:name w:val="WW8Num11z2"/>
    <w:rsid w:val="00414F83"/>
  </w:style>
  <w:style w:type="character" w:customStyle="1" w:styleId="WW8Num11z3">
    <w:name w:val="WW8Num11z3"/>
    <w:rsid w:val="00414F83"/>
  </w:style>
  <w:style w:type="character" w:customStyle="1" w:styleId="WW8Num11z4">
    <w:name w:val="WW8Num11z4"/>
    <w:rsid w:val="00414F83"/>
  </w:style>
  <w:style w:type="character" w:customStyle="1" w:styleId="WW8Num11z5">
    <w:name w:val="WW8Num11z5"/>
    <w:rsid w:val="00414F83"/>
  </w:style>
  <w:style w:type="character" w:customStyle="1" w:styleId="WW8Num11z6">
    <w:name w:val="WW8Num11z6"/>
    <w:rsid w:val="00414F83"/>
  </w:style>
  <w:style w:type="character" w:customStyle="1" w:styleId="WW8Num11z7">
    <w:name w:val="WW8Num11z7"/>
    <w:rsid w:val="00414F83"/>
  </w:style>
  <w:style w:type="character" w:customStyle="1" w:styleId="WW8Num11z8">
    <w:name w:val="WW8Num11z8"/>
    <w:rsid w:val="00414F83"/>
  </w:style>
  <w:style w:type="character" w:customStyle="1" w:styleId="WW8Num12z0">
    <w:name w:val="WW8Num12z0"/>
    <w:rsid w:val="00414F83"/>
    <w:rPr>
      <w:rFonts w:hint="default"/>
    </w:rPr>
  </w:style>
  <w:style w:type="character" w:customStyle="1" w:styleId="WW8Num12z1">
    <w:name w:val="WW8Num12z1"/>
    <w:rsid w:val="00414F83"/>
  </w:style>
  <w:style w:type="character" w:customStyle="1" w:styleId="WW8Num12z2">
    <w:name w:val="WW8Num12z2"/>
    <w:rsid w:val="00414F83"/>
  </w:style>
  <w:style w:type="character" w:customStyle="1" w:styleId="WW8Num12z3">
    <w:name w:val="WW8Num12z3"/>
    <w:rsid w:val="00414F83"/>
  </w:style>
  <w:style w:type="character" w:customStyle="1" w:styleId="WW8Num12z4">
    <w:name w:val="WW8Num12z4"/>
    <w:rsid w:val="00414F83"/>
  </w:style>
  <w:style w:type="character" w:customStyle="1" w:styleId="WW8Num12z5">
    <w:name w:val="WW8Num12z5"/>
    <w:rsid w:val="00414F83"/>
  </w:style>
  <w:style w:type="character" w:customStyle="1" w:styleId="WW8Num12z6">
    <w:name w:val="WW8Num12z6"/>
    <w:rsid w:val="00414F83"/>
  </w:style>
  <w:style w:type="character" w:customStyle="1" w:styleId="WW8Num12z7">
    <w:name w:val="WW8Num12z7"/>
    <w:rsid w:val="00414F83"/>
  </w:style>
  <w:style w:type="character" w:customStyle="1" w:styleId="WW8Num12z8">
    <w:name w:val="WW8Num12z8"/>
    <w:rsid w:val="00414F83"/>
  </w:style>
  <w:style w:type="character" w:customStyle="1" w:styleId="WW8Num13z0">
    <w:name w:val="WW8Num13z0"/>
    <w:rsid w:val="00414F83"/>
    <w:rPr>
      <w:rFonts w:ascii="Symbol" w:hAnsi="Symbol" w:cs="Symbol" w:hint="default"/>
      <w:color w:val="auto"/>
    </w:rPr>
  </w:style>
  <w:style w:type="character" w:customStyle="1" w:styleId="WW8Num13z1">
    <w:name w:val="WW8Num13z1"/>
    <w:rsid w:val="00414F83"/>
    <w:rPr>
      <w:rFonts w:ascii="Courier New" w:hAnsi="Courier New" w:cs="Courier New" w:hint="default"/>
    </w:rPr>
  </w:style>
  <w:style w:type="character" w:customStyle="1" w:styleId="WW8Num13z2">
    <w:name w:val="WW8Num13z2"/>
    <w:rsid w:val="00414F83"/>
    <w:rPr>
      <w:rFonts w:ascii="Wingdings" w:hAnsi="Wingdings" w:cs="Wingdings" w:hint="default"/>
    </w:rPr>
  </w:style>
  <w:style w:type="character" w:customStyle="1" w:styleId="WW8Num13z3">
    <w:name w:val="WW8Num13z3"/>
    <w:rsid w:val="00414F83"/>
    <w:rPr>
      <w:rFonts w:ascii="Symbol" w:hAnsi="Symbol" w:cs="Symbol" w:hint="default"/>
    </w:rPr>
  </w:style>
  <w:style w:type="character" w:customStyle="1" w:styleId="WW8Num14z0">
    <w:name w:val="WW8Num14z0"/>
    <w:rsid w:val="00414F83"/>
  </w:style>
  <w:style w:type="character" w:customStyle="1" w:styleId="WW8Num14z1">
    <w:name w:val="WW8Num14z1"/>
    <w:rsid w:val="00414F83"/>
  </w:style>
  <w:style w:type="character" w:customStyle="1" w:styleId="WW8Num14z2">
    <w:name w:val="WW8Num14z2"/>
    <w:rsid w:val="00414F83"/>
  </w:style>
  <w:style w:type="character" w:customStyle="1" w:styleId="WW8Num14z3">
    <w:name w:val="WW8Num14z3"/>
    <w:rsid w:val="00414F83"/>
  </w:style>
  <w:style w:type="character" w:customStyle="1" w:styleId="WW8Num14z4">
    <w:name w:val="WW8Num14z4"/>
    <w:rsid w:val="00414F83"/>
  </w:style>
  <w:style w:type="character" w:customStyle="1" w:styleId="WW8Num14z5">
    <w:name w:val="WW8Num14z5"/>
    <w:rsid w:val="00414F83"/>
  </w:style>
  <w:style w:type="character" w:customStyle="1" w:styleId="WW8Num14z6">
    <w:name w:val="WW8Num14z6"/>
    <w:rsid w:val="00414F83"/>
  </w:style>
  <w:style w:type="character" w:customStyle="1" w:styleId="WW8Num14z7">
    <w:name w:val="WW8Num14z7"/>
    <w:rsid w:val="00414F83"/>
  </w:style>
  <w:style w:type="character" w:customStyle="1" w:styleId="WW8Num14z8">
    <w:name w:val="WW8Num14z8"/>
    <w:rsid w:val="00414F83"/>
  </w:style>
  <w:style w:type="character" w:customStyle="1" w:styleId="WW8Num15z0">
    <w:name w:val="WW8Num15z0"/>
    <w:rsid w:val="00414F83"/>
  </w:style>
  <w:style w:type="character" w:customStyle="1" w:styleId="WW8Num15z1">
    <w:name w:val="WW8Num15z1"/>
    <w:rsid w:val="00414F83"/>
  </w:style>
  <w:style w:type="character" w:customStyle="1" w:styleId="WW8Num15z2">
    <w:name w:val="WW8Num15z2"/>
    <w:rsid w:val="00414F83"/>
  </w:style>
  <w:style w:type="character" w:customStyle="1" w:styleId="WW8Num15z3">
    <w:name w:val="WW8Num15z3"/>
    <w:rsid w:val="00414F83"/>
  </w:style>
  <w:style w:type="character" w:customStyle="1" w:styleId="WW8Num15z4">
    <w:name w:val="WW8Num15z4"/>
    <w:rsid w:val="00414F83"/>
  </w:style>
  <w:style w:type="character" w:customStyle="1" w:styleId="WW8Num15z5">
    <w:name w:val="WW8Num15z5"/>
    <w:rsid w:val="00414F83"/>
  </w:style>
  <w:style w:type="character" w:customStyle="1" w:styleId="WW8Num15z6">
    <w:name w:val="WW8Num15z6"/>
    <w:rsid w:val="00414F83"/>
  </w:style>
  <w:style w:type="character" w:customStyle="1" w:styleId="WW8Num15z7">
    <w:name w:val="WW8Num15z7"/>
    <w:rsid w:val="00414F83"/>
  </w:style>
  <w:style w:type="character" w:customStyle="1" w:styleId="WW8Num15z8">
    <w:name w:val="WW8Num15z8"/>
    <w:rsid w:val="00414F83"/>
  </w:style>
  <w:style w:type="character" w:customStyle="1" w:styleId="WW8Num16z0">
    <w:name w:val="WW8Num16z0"/>
    <w:rsid w:val="00414F83"/>
  </w:style>
  <w:style w:type="character" w:customStyle="1" w:styleId="WW8Num16z1">
    <w:name w:val="WW8Num16z1"/>
    <w:rsid w:val="00414F83"/>
  </w:style>
  <w:style w:type="character" w:customStyle="1" w:styleId="WW8Num16z2">
    <w:name w:val="WW8Num16z2"/>
    <w:rsid w:val="00414F83"/>
  </w:style>
  <w:style w:type="character" w:customStyle="1" w:styleId="WW8Num16z3">
    <w:name w:val="WW8Num16z3"/>
    <w:rsid w:val="00414F83"/>
  </w:style>
  <w:style w:type="character" w:customStyle="1" w:styleId="WW8Num16z4">
    <w:name w:val="WW8Num16z4"/>
    <w:rsid w:val="00414F83"/>
  </w:style>
  <w:style w:type="character" w:customStyle="1" w:styleId="WW8Num16z5">
    <w:name w:val="WW8Num16z5"/>
    <w:rsid w:val="00414F83"/>
  </w:style>
  <w:style w:type="character" w:customStyle="1" w:styleId="WW8Num16z6">
    <w:name w:val="WW8Num16z6"/>
    <w:rsid w:val="00414F83"/>
  </w:style>
  <w:style w:type="character" w:customStyle="1" w:styleId="WW8Num16z7">
    <w:name w:val="WW8Num16z7"/>
    <w:rsid w:val="00414F83"/>
  </w:style>
  <w:style w:type="character" w:customStyle="1" w:styleId="WW8Num16z8">
    <w:name w:val="WW8Num16z8"/>
    <w:rsid w:val="00414F83"/>
  </w:style>
  <w:style w:type="character" w:customStyle="1" w:styleId="WW8Num17z0">
    <w:name w:val="WW8Num17z0"/>
    <w:rsid w:val="00414F83"/>
    <w:rPr>
      <w:rFonts w:hint="default"/>
    </w:rPr>
  </w:style>
  <w:style w:type="character" w:customStyle="1" w:styleId="WW8Num17z1">
    <w:name w:val="WW8Num17z1"/>
    <w:rsid w:val="00414F83"/>
  </w:style>
  <w:style w:type="character" w:customStyle="1" w:styleId="WW8Num17z2">
    <w:name w:val="WW8Num17z2"/>
    <w:rsid w:val="00414F83"/>
  </w:style>
  <w:style w:type="character" w:customStyle="1" w:styleId="WW8Num17z3">
    <w:name w:val="WW8Num17z3"/>
    <w:rsid w:val="00414F83"/>
  </w:style>
  <w:style w:type="character" w:customStyle="1" w:styleId="WW8Num17z4">
    <w:name w:val="WW8Num17z4"/>
    <w:rsid w:val="00414F83"/>
  </w:style>
  <w:style w:type="character" w:customStyle="1" w:styleId="WW8Num17z5">
    <w:name w:val="WW8Num17z5"/>
    <w:rsid w:val="00414F83"/>
  </w:style>
  <w:style w:type="character" w:customStyle="1" w:styleId="WW8Num17z6">
    <w:name w:val="WW8Num17z6"/>
    <w:rsid w:val="00414F83"/>
  </w:style>
  <w:style w:type="character" w:customStyle="1" w:styleId="WW8Num17z7">
    <w:name w:val="WW8Num17z7"/>
    <w:rsid w:val="00414F83"/>
  </w:style>
  <w:style w:type="character" w:customStyle="1" w:styleId="WW8Num17z8">
    <w:name w:val="WW8Num17z8"/>
    <w:rsid w:val="00414F83"/>
  </w:style>
  <w:style w:type="character" w:customStyle="1" w:styleId="1">
    <w:name w:val="Основной шрифт абзаца1"/>
    <w:rsid w:val="00414F83"/>
  </w:style>
  <w:style w:type="character" w:styleId="a3">
    <w:name w:val="Hyperlink"/>
    <w:basedOn w:val="1"/>
    <w:rsid w:val="00414F83"/>
    <w:rPr>
      <w:color w:val="0000FF"/>
      <w:u w:val="single"/>
    </w:rPr>
  </w:style>
  <w:style w:type="character" w:customStyle="1" w:styleId="HeaderChar">
    <w:name w:val="Header Char"/>
    <w:basedOn w:val="1"/>
    <w:rsid w:val="00414F83"/>
    <w:rPr>
      <w:rFonts w:eastAsia="Calibri"/>
      <w:lang w:val="ru-RU" w:bidi="ar-SA"/>
    </w:rPr>
  </w:style>
  <w:style w:type="character" w:styleId="a4">
    <w:name w:val="page number"/>
    <w:basedOn w:val="1"/>
    <w:rsid w:val="00414F83"/>
  </w:style>
  <w:style w:type="paragraph" w:customStyle="1" w:styleId="a5">
    <w:name w:val="Заголовок"/>
    <w:basedOn w:val="a"/>
    <w:next w:val="a6"/>
    <w:rsid w:val="00414F83"/>
    <w:pPr>
      <w:keepNext/>
      <w:spacing w:before="240" w:after="120"/>
    </w:pPr>
    <w:rPr>
      <w:rFonts w:ascii="Liberation Sans" w:eastAsia="Microsoft YaHei" w:hAnsi="Liberation Sans" w:cs="Mangal"/>
      <w:szCs w:val="28"/>
    </w:rPr>
  </w:style>
  <w:style w:type="paragraph" w:styleId="a6">
    <w:name w:val="Body Text"/>
    <w:basedOn w:val="a"/>
    <w:rsid w:val="00414F83"/>
    <w:pPr>
      <w:spacing w:after="120"/>
      <w:ind w:firstLine="0"/>
      <w:jc w:val="left"/>
    </w:pPr>
    <w:rPr>
      <w:sz w:val="20"/>
      <w:szCs w:val="20"/>
    </w:rPr>
  </w:style>
  <w:style w:type="paragraph" w:styleId="a7">
    <w:name w:val="List"/>
    <w:basedOn w:val="a6"/>
    <w:rsid w:val="00414F83"/>
    <w:rPr>
      <w:rFonts w:cs="Mangal"/>
    </w:rPr>
  </w:style>
  <w:style w:type="paragraph" w:styleId="a8">
    <w:name w:val="caption"/>
    <w:basedOn w:val="a"/>
    <w:qFormat/>
    <w:rsid w:val="00414F83"/>
    <w:pPr>
      <w:suppressLineNumbers/>
      <w:spacing w:before="120" w:after="120"/>
    </w:pPr>
    <w:rPr>
      <w:rFonts w:cs="Mangal"/>
      <w:i/>
      <w:iCs/>
      <w:sz w:val="24"/>
    </w:rPr>
  </w:style>
  <w:style w:type="paragraph" w:customStyle="1" w:styleId="30">
    <w:name w:val="Указатель3"/>
    <w:basedOn w:val="a"/>
    <w:rsid w:val="00414F83"/>
    <w:pPr>
      <w:suppressLineNumbers/>
    </w:pPr>
    <w:rPr>
      <w:rFonts w:cs="Mangal"/>
    </w:rPr>
  </w:style>
  <w:style w:type="paragraph" w:customStyle="1" w:styleId="20">
    <w:name w:val="Название объекта2"/>
    <w:basedOn w:val="a"/>
    <w:rsid w:val="00414F83"/>
    <w:pPr>
      <w:suppressLineNumbers/>
      <w:spacing w:before="120" w:after="120"/>
    </w:pPr>
    <w:rPr>
      <w:rFonts w:cs="Mangal"/>
      <w:i/>
      <w:iCs/>
      <w:sz w:val="24"/>
    </w:rPr>
  </w:style>
  <w:style w:type="paragraph" w:customStyle="1" w:styleId="21">
    <w:name w:val="Указатель2"/>
    <w:basedOn w:val="a"/>
    <w:rsid w:val="00414F83"/>
    <w:pPr>
      <w:suppressLineNumbers/>
    </w:pPr>
    <w:rPr>
      <w:rFonts w:cs="Mangal"/>
    </w:rPr>
  </w:style>
  <w:style w:type="paragraph" w:customStyle="1" w:styleId="10">
    <w:name w:val="Название объекта1"/>
    <w:basedOn w:val="a"/>
    <w:rsid w:val="00414F83"/>
    <w:pPr>
      <w:suppressLineNumbers/>
      <w:spacing w:before="120" w:after="120"/>
    </w:pPr>
    <w:rPr>
      <w:rFonts w:cs="Mangal"/>
      <w:i/>
      <w:iCs/>
      <w:sz w:val="24"/>
    </w:rPr>
  </w:style>
  <w:style w:type="paragraph" w:customStyle="1" w:styleId="11">
    <w:name w:val="Указатель1"/>
    <w:basedOn w:val="a"/>
    <w:rsid w:val="00414F83"/>
    <w:pPr>
      <w:suppressLineNumbers/>
    </w:pPr>
    <w:rPr>
      <w:rFonts w:cs="Mangal"/>
    </w:rPr>
  </w:style>
  <w:style w:type="paragraph" w:styleId="a9">
    <w:name w:val="Balloon Text"/>
    <w:basedOn w:val="a"/>
    <w:rsid w:val="00414F83"/>
    <w:rPr>
      <w:rFonts w:ascii="Tahoma" w:hAnsi="Tahoma" w:cs="Tahoma"/>
      <w:sz w:val="16"/>
      <w:szCs w:val="16"/>
    </w:rPr>
  </w:style>
  <w:style w:type="paragraph" w:customStyle="1" w:styleId="aa">
    <w:name w:val="Адресат"/>
    <w:basedOn w:val="a"/>
    <w:rsid w:val="00414F83"/>
  </w:style>
  <w:style w:type="paragraph" w:customStyle="1" w:styleId="ab">
    <w:name w:val="Текст документа"/>
    <w:basedOn w:val="a"/>
    <w:rsid w:val="00414F83"/>
  </w:style>
  <w:style w:type="paragraph" w:customStyle="1" w:styleId="ac">
    <w:name w:val="Подпись документа"/>
    <w:basedOn w:val="a"/>
    <w:rsid w:val="00414F83"/>
  </w:style>
  <w:style w:type="paragraph" w:customStyle="1" w:styleId="ad">
    <w:name w:val="Содержимое таблицы"/>
    <w:basedOn w:val="a"/>
    <w:rsid w:val="00414F83"/>
    <w:pPr>
      <w:widowControl w:val="0"/>
      <w:suppressLineNumbers/>
      <w:ind w:firstLine="0"/>
      <w:jc w:val="left"/>
    </w:pPr>
    <w:rPr>
      <w:rFonts w:eastAsia="Lucida Sans Unicode" w:cs="Tahoma"/>
      <w:color w:val="000000"/>
      <w:sz w:val="24"/>
      <w:lang w:val="en-US" w:bidi="en-US"/>
    </w:rPr>
  </w:style>
  <w:style w:type="paragraph" w:styleId="ae">
    <w:name w:val="Body Text Indent"/>
    <w:basedOn w:val="a"/>
    <w:rsid w:val="00414F83"/>
    <w:pPr>
      <w:ind w:left="720" w:firstLine="0"/>
      <w:jc w:val="right"/>
    </w:pPr>
    <w:rPr>
      <w:sz w:val="24"/>
    </w:rPr>
  </w:style>
  <w:style w:type="paragraph" w:customStyle="1" w:styleId="12">
    <w:name w:val="Знак Знак Знак1 Знак Знак Знак Знак Знак Знак Знак"/>
    <w:basedOn w:val="a"/>
    <w:rsid w:val="00414F83"/>
    <w:pPr>
      <w:widowControl w:val="0"/>
      <w:autoSpaceDE w:val="0"/>
      <w:spacing w:after="160" w:line="240" w:lineRule="exact"/>
      <w:ind w:firstLine="0"/>
      <w:jc w:val="right"/>
    </w:pPr>
    <w:rPr>
      <w:sz w:val="20"/>
      <w:szCs w:val="20"/>
      <w:lang w:val="en-GB"/>
    </w:rPr>
  </w:style>
  <w:style w:type="paragraph" w:customStyle="1" w:styleId="Noparagraphstyle">
    <w:name w:val="[No paragraph style]"/>
    <w:rsid w:val="00414F83"/>
    <w:pPr>
      <w:suppressAutoHyphens/>
      <w:autoSpaceDE w:val="0"/>
      <w:spacing w:line="288" w:lineRule="auto"/>
      <w:textAlignment w:val="center"/>
    </w:pPr>
    <w:rPr>
      <w:color w:val="000000"/>
      <w:sz w:val="24"/>
      <w:szCs w:val="24"/>
      <w:lang w:eastAsia="zh-CN"/>
    </w:rPr>
  </w:style>
  <w:style w:type="paragraph" w:styleId="af">
    <w:name w:val="header"/>
    <w:basedOn w:val="a"/>
    <w:rsid w:val="00414F83"/>
    <w:pPr>
      <w:tabs>
        <w:tab w:val="center" w:pos="4153"/>
        <w:tab w:val="right" w:pos="8306"/>
      </w:tabs>
      <w:ind w:firstLine="0"/>
      <w:jc w:val="left"/>
    </w:pPr>
    <w:rPr>
      <w:rFonts w:eastAsia="Calibri"/>
      <w:sz w:val="20"/>
      <w:szCs w:val="20"/>
    </w:rPr>
  </w:style>
  <w:style w:type="paragraph" w:customStyle="1" w:styleId="af0">
    <w:name w:val="Нормальный (таблица)"/>
    <w:basedOn w:val="a"/>
    <w:next w:val="a"/>
    <w:rsid w:val="00414F83"/>
    <w:pPr>
      <w:widowControl w:val="0"/>
      <w:snapToGrid w:val="0"/>
      <w:ind w:firstLine="0"/>
    </w:pPr>
    <w:rPr>
      <w:rFonts w:ascii="Arial" w:eastAsia="Calibri" w:hAnsi="Arial" w:cs="Arial"/>
      <w:sz w:val="24"/>
      <w:szCs w:val="20"/>
    </w:rPr>
  </w:style>
  <w:style w:type="paragraph" w:customStyle="1" w:styleId="af1">
    <w:name w:val="Заголовок таблицы"/>
    <w:basedOn w:val="ad"/>
    <w:rsid w:val="00414F83"/>
    <w:pPr>
      <w:jc w:val="center"/>
    </w:pPr>
    <w:rPr>
      <w:b/>
      <w:bCs/>
    </w:rPr>
  </w:style>
  <w:style w:type="paragraph" w:customStyle="1" w:styleId="ConsPlusTitle">
    <w:name w:val="ConsPlusTitle"/>
    <w:rsid w:val="00414F83"/>
    <w:pPr>
      <w:widowControl w:val="0"/>
      <w:suppressAutoHyphens/>
      <w:autoSpaceDE w:val="0"/>
    </w:pPr>
    <w:rPr>
      <w:rFonts w:ascii="Arial" w:hAnsi="Arial" w:cs="Arial"/>
      <w:b/>
      <w:bCs/>
      <w:lang w:eastAsia="zh-CN"/>
    </w:rPr>
  </w:style>
  <w:style w:type="paragraph" w:customStyle="1" w:styleId="ConsPlusNormal">
    <w:name w:val="ConsPlusNormal"/>
    <w:rsid w:val="00414F83"/>
    <w:pPr>
      <w:widowControl w:val="0"/>
      <w:suppressAutoHyphens/>
      <w:autoSpaceDE w:val="0"/>
      <w:ind w:firstLine="720"/>
    </w:pPr>
    <w:rPr>
      <w:rFonts w:ascii="Arial" w:hAnsi="Arial" w:cs="Arial"/>
      <w:lang w:eastAsia="zh-CN"/>
    </w:rPr>
  </w:style>
  <w:style w:type="paragraph" w:customStyle="1" w:styleId="ConsPlusNonformat">
    <w:name w:val="ConsPlusNonformat"/>
    <w:rsid w:val="00414F83"/>
    <w:pPr>
      <w:widowControl w:val="0"/>
      <w:suppressAutoHyphens/>
      <w:autoSpaceDE w:val="0"/>
    </w:pPr>
    <w:rPr>
      <w:rFonts w:ascii="Courier New" w:hAnsi="Courier New" w:cs="Courier New"/>
      <w:lang w:eastAsia="zh-CN"/>
    </w:rPr>
  </w:style>
  <w:style w:type="paragraph" w:customStyle="1" w:styleId="ConsPlusCell">
    <w:name w:val="ConsPlusCell"/>
    <w:rsid w:val="00414F83"/>
    <w:pPr>
      <w:widowControl w:val="0"/>
      <w:suppressAutoHyphens/>
      <w:autoSpaceDE w:val="0"/>
    </w:pPr>
    <w:rPr>
      <w:rFonts w:ascii="Arial" w:hAnsi="Arial" w:cs="Arial"/>
      <w:lang w:eastAsia="zh-CN"/>
    </w:rPr>
  </w:style>
  <w:style w:type="paragraph" w:customStyle="1" w:styleId="Iauiue">
    <w:name w:val="Iau?iue"/>
    <w:rsid w:val="00414F83"/>
    <w:pPr>
      <w:suppressAutoHyphens/>
    </w:pPr>
    <w:rPr>
      <w:lang w:eastAsia="zh-CN"/>
    </w:rPr>
  </w:style>
  <w:style w:type="paragraph" w:styleId="af2">
    <w:name w:val="footer"/>
    <w:basedOn w:val="a"/>
    <w:rsid w:val="00414F83"/>
    <w:pPr>
      <w:tabs>
        <w:tab w:val="center" w:pos="4677"/>
        <w:tab w:val="right" w:pos="9355"/>
      </w:tabs>
    </w:pPr>
  </w:style>
  <w:style w:type="paragraph" w:customStyle="1" w:styleId="af3">
    <w:name w:val="Содержимое врезки"/>
    <w:basedOn w:val="a"/>
    <w:rsid w:val="00414F83"/>
  </w:style>
  <w:style w:type="character" w:customStyle="1" w:styleId="af4">
    <w:name w:val="Основной текст Знак"/>
    <w:rsid w:val="00981687"/>
    <w:rPr>
      <w:b/>
      <w:sz w:val="40"/>
      <w:u w:val="single"/>
      <w:lang w:bidi="ar-SA"/>
    </w:rPr>
  </w:style>
  <w:style w:type="paragraph" w:customStyle="1" w:styleId="Style3">
    <w:name w:val="Style3"/>
    <w:basedOn w:val="a"/>
    <w:rsid w:val="00981687"/>
    <w:pPr>
      <w:widowControl w:val="0"/>
      <w:autoSpaceDE w:val="0"/>
      <w:spacing w:line="307" w:lineRule="exact"/>
      <w:ind w:firstLine="0"/>
    </w:pPr>
    <w:rPr>
      <w:sz w:val="24"/>
    </w:rPr>
  </w:style>
  <w:style w:type="paragraph" w:customStyle="1" w:styleId="Standard">
    <w:name w:val="Standard"/>
    <w:rsid w:val="00981687"/>
    <w:pPr>
      <w:widowControl w:val="0"/>
      <w:suppressAutoHyphens/>
      <w:autoSpaceDN w:val="0"/>
      <w:textAlignment w:val="baseline"/>
    </w:pPr>
    <w:rPr>
      <w:rFonts w:ascii="Liberation Serif" w:eastAsia="SimSun" w:hAnsi="Liberation Serif" w:cs="Mangal"/>
      <w:kern w:val="3"/>
      <w:sz w:val="24"/>
      <w:szCs w:val="24"/>
      <w:lang w:eastAsia="zh-CN" w:bidi="hi-IN"/>
    </w:rPr>
  </w:style>
  <w:style w:type="paragraph" w:styleId="af5">
    <w:name w:val="List Paragraph"/>
    <w:basedOn w:val="a"/>
    <w:uiPriority w:val="34"/>
    <w:qFormat/>
    <w:rsid w:val="00035DBD"/>
    <w:pPr>
      <w:ind w:left="720"/>
      <w:contextualSpacing/>
    </w:pPr>
  </w:style>
  <w:style w:type="paragraph" w:styleId="af6">
    <w:name w:val="Normal (Web)"/>
    <w:basedOn w:val="a"/>
    <w:uiPriority w:val="99"/>
    <w:unhideWhenUsed/>
    <w:rsid w:val="0007658B"/>
    <w:pPr>
      <w:suppressAutoHyphens w:val="0"/>
      <w:spacing w:before="100" w:beforeAutospacing="1" w:after="100" w:afterAutospacing="1"/>
      <w:ind w:firstLine="0"/>
      <w:jc w:val="left"/>
    </w:pPr>
    <w:rPr>
      <w:sz w:val="24"/>
      <w:lang w:eastAsia="ru-RU"/>
    </w:rPr>
  </w:style>
  <w:style w:type="paragraph" w:customStyle="1" w:styleId="Default">
    <w:name w:val="Default"/>
    <w:rsid w:val="00371C96"/>
    <w:pPr>
      <w:autoSpaceDE w:val="0"/>
      <w:autoSpaceDN w:val="0"/>
      <w:adjustRightInd w:val="0"/>
    </w:pPr>
    <w:rPr>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03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2AD7CDD5C321FD7929553F4996F4F5D10B4DDA1282F1206DC7B20DF7A927871C75D9AF7C826FB83EF37AFBF5MD64I"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C1083-D672-4D72-9313-A45F30444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5152</Words>
  <Characters>29372</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34456</CharactersWithSpaces>
  <SharedDoc>false</SharedDoc>
  <HLinks>
    <vt:vector size="12" baseType="variant">
      <vt:variant>
        <vt:i4>7798839</vt:i4>
      </vt:variant>
      <vt:variant>
        <vt:i4>3</vt:i4>
      </vt:variant>
      <vt:variant>
        <vt:i4>0</vt:i4>
      </vt:variant>
      <vt:variant>
        <vt:i4>5</vt:i4>
      </vt:variant>
      <vt:variant>
        <vt:lpwstr>consultantplus://offline/ref=2AD7CDD5C321FD7929553F4996F4F5D10B4DDA1282F1206DC7B20DF7A927871C75D9AF7C826FB83EF37AFBF5MD64I</vt:lpwstr>
      </vt:variant>
      <vt:variant>
        <vt:lpwstr/>
      </vt:variant>
      <vt:variant>
        <vt:i4>3407983</vt:i4>
      </vt:variant>
      <vt:variant>
        <vt:i4>0</vt:i4>
      </vt:variant>
      <vt:variant>
        <vt:i4>0</vt:i4>
      </vt:variant>
      <vt:variant>
        <vt:i4>5</vt:i4>
      </vt:variant>
      <vt:variant>
        <vt:lpwstr>https://ru.wikipedia.org/wiki/%D0%A0%D0%BE%D1%81%D1%81%D0%B8%D0%B9%D1%81%D0%BA%D0%B8%D0%B5_%D0%B6%D0%B5%D0%BB%D0%B5%D0%B7%D0%BD%D1%8B%D0%B5_%D0%B4%D0%BE%D1%80%D0%BE%D0%B3%D0%B8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Троицкий Дмитрий Павлович</dc:creator>
  <cp:lastModifiedBy>Евгения С. Ускова</cp:lastModifiedBy>
  <cp:revision>3</cp:revision>
  <cp:lastPrinted>2023-10-27T10:56:00Z</cp:lastPrinted>
  <dcterms:created xsi:type="dcterms:W3CDTF">2023-10-27T11:02:00Z</dcterms:created>
  <dcterms:modified xsi:type="dcterms:W3CDTF">2023-10-27T11:03:00Z</dcterms:modified>
</cp:coreProperties>
</file>